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96450159"/>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DC6E13">
            <w:trPr>
              <w:trHeight w:val="1440"/>
            </w:trPr>
            <w:tc>
              <w:tcPr>
                <w:tcW w:w="1440" w:type="dxa"/>
                <w:tcBorders>
                  <w:right w:val="single" w:sz="4" w:space="0" w:color="FFFFFF" w:themeColor="background1"/>
                </w:tcBorders>
                <w:shd w:val="clear" w:color="auto" w:fill="C45911" w:themeFill="accent2" w:themeFillShade="BF"/>
              </w:tcPr>
              <w:p w:rsidR="00DC6E13" w:rsidRDefault="00DC6E13"/>
            </w:tc>
            <w:sdt>
              <w:sdtPr>
                <w:rPr>
                  <w:rFonts w:asciiTheme="majorHAnsi" w:eastAsiaTheme="majorEastAsia" w:hAnsiTheme="majorHAnsi" w:cstheme="majorBidi"/>
                  <w:b/>
                  <w:bCs/>
                  <w:color w:val="FFFFFF" w:themeColor="background1"/>
                  <w:sz w:val="72"/>
                  <w:szCs w:val="72"/>
                </w:rPr>
                <w:alias w:val="Jaar"/>
                <w:id w:val="15676118"/>
                <w:dataBinding w:prefixMappings="xmlns:ns0='http://schemas.microsoft.com/office/2006/coverPageProps'" w:xpath="/ns0:CoverPageProperties[1]/ns0:PublishDate[1]" w:storeItemID="{55AF091B-3C7A-41E3-B477-F2FDAA23CFDA}"/>
                <w:date w:fullDate="2018-01-01T00:00:00Z">
                  <w:dateFormat w:val="yyyy"/>
                  <w:lid w:val="nl-NL"/>
                  <w:storeMappedDataAs w:val="dateTime"/>
                  <w:calendar w:val="gregorian"/>
                </w:date>
              </w:sdtPr>
              <w:sdtEndPr/>
              <w:sdtContent>
                <w:tc>
                  <w:tcPr>
                    <w:tcW w:w="2520" w:type="dxa"/>
                    <w:tcBorders>
                      <w:left w:val="single" w:sz="4" w:space="0" w:color="FFFFFF" w:themeColor="background1"/>
                    </w:tcBorders>
                    <w:shd w:val="clear" w:color="auto" w:fill="C45911" w:themeFill="accent2" w:themeFillShade="BF"/>
                    <w:vAlign w:val="bottom"/>
                  </w:tcPr>
                  <w:p w:rsidR="00DC6E13" w:rsidRDefault="00EB345D" w:rsidP="00DC6E13">
                    <w:pPr>
                      <w:pStyle w:val="af"/>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2018</w:t>
                    </w:r>
                  </w:p>
                </w:tc>
              </w:sdtContent>
            </w:sdt>
          </w:tr>
          <w:tr w:rsidR="00DC6E13">
            <w:trPr>
              <w:trHeight w:val="2880"/>
            </w:trPr>
            <w:tc>
              <w:tcPr>
                <w:tcW w:w="1440" w:type="dxa"/>
                <w:tcBorders>
                  <w:right w:val="single" w:sz="4" w:space="0" w:color="000000" w:themeColor="text1"/>
                </w:tcBorders>
              </w:tcPr>
              <w:p w:rsidR="00DC6E13" w:rsidRDefault="00DC6E13"/>
            </w:tc>
            <w:tc>
              <w:tcPr>
                <w:tcW w:w="2520" w:type="dxa"/>
                <w:tcBorders>
                  <w:left w:val="single" w:sz="4" w:space="0" w:color="000000" w:themeColor="text1"/>
                </w:tcBorders>
                <w:vAlign w:val="center"/>
              </w:tcPr>
              <w:p w:rsidR="00DC6E13" w:rsidRDefault="00DC6E13">
                <w:pPr>
                  <w:pStyle w:val="af"/>
                  <w:rPr>
                    <w:color w:val="7B7B7B" w:themeColor="accent3" w:themeShade="BF"/>
                  </w:rPr>
                </w:pPr>
              </w:p>
            </w:tc>
          </w:tr>
        </w:tbl>
        <w:p w:rsidR="00DC6E13" w:rsidRDefault="00DC6E13"/>
        <w:p w:rsidR="00DC6E13" w:rsidRDefault="00DC6E13"/>
        <w:p w:rsidR="00DC6E13" w:rsidRPr="00DC6E13" w:rsidRDefault="00DC6E13">
          <w:pPr>
            <w:rPr>
              <w:lang w:val="nl-NL"/>
            </w:rPr>
          </w:pPr>
        </w:p>
        <w:tbl>
          <w:tblPr>
            <w:tblpPr w:leftFromText="187" w:rightFromText="187" w:vertAnchor="page" w:horzAnchor="margin" w:tblpY="9973"/>
            <w:tblW w:w="5000" w:type="pct"/>
            <w:tblLook w:val="04A0" w:firstRow="1" w:lastRow="0" w:firstColumn="1" w:lastColumn="0" w:noHBand="0" w:noVBand="1"/>
          </w:tblPr>
          <w:tblGrid>
            <w:gridCol w:w="9242"/>
          </w:tblGrid>
          <w:tr w:rsidR="0007736C" w:rsidRPr="00DC6E13" w:rsidTr="0007736C">
            <w:tc>
              <w:tcPr>
                <w:tcW w:w="0" w:type="auto"/>
              </w:tcPr>
              <w:p w:rsidR="0007736C" w:rsidRDefault="00D06D7F" w:rsidP="00EB345D">
                <w:pPr>
                  <w:pStyle w:val="af"/>
                  <w:jc w:val="center"/>
                  <w:rPr>
                    <w:b/>
                    <w:bCs/>
                    <w:caps/>
                    <w:sz w:val="72"/>
                    <w:szCs w:val="72"/>
                  </w:rPr>
                </w:pPr>
                <w:sdt>
                  <w:sdtPr>
                    <w:rPr>
                      <w:b/>
                      <w:bCs/>
                      <w:caps/>
                      <w:sz w:val="72"/>
                      <w:szCs w:val="72"/>
                    </w:rPr>
                    <w:alias w:val="Titel"/>
                    <w:id w:val="15676137"/>
                    <w:dataBinding w:prefixMappings="xmlns:ns0='http://schemas.openxmlformats.org/package/2006/metadata/core-properties' xmlns:ns1='http://purl.org/dc/elements/1.1/'" w:xpath="/ns0:coreProperties[1]/ns1:title[1]" w:storeItemID="{6C3C8BC8-F283-45AE-878A-BAB7291924A1}"/>
                    <w:text/>
                  </w:sdtPr>
                  <w:sdtEndPr/>
                  <w:sdtContent>
                    <w:r w:rsidR="00826D33">
                      <w:rPr>
                        <w:b/>
                        <w:bCs/>
                        <w:caps/>
                        <w:sz w:val="72"/>
                        <w:szCs w:val="72"/>
                      </w:rPr>
                      <w:t>Building challenge 201</w:t>
                    </w:r>
                    <w:r w:rsidR="00EB345D">
                      <w:rPr>
                        <w:b/>
                        <w:bCs/>
                        <w:caps/>
                        <w:sz w:val="72"/>
                        <w:szCs w:val="72"/>
                      </w:rPr>
                      <w:t>8</w:t>
                    </w:r>
                    <w:r w:rsidR="00826D33">
                      <w:rPr>
                        <w:b/>
                        <w:bCs/>
                        <w:caps/>
                        <w:sz w:val="72"/>
                        <w:szCs w:val="72"/>
                      </w:rPr>
                      <w:t xml:space="preserve">                                                                                                                                                            Assignment DESCRIPTION</w:t>
                    </w:r>
                  </w:sdtContent>
                </w:sdt>
              </w:p>
            </w:tc>
          </w:tr>
          <w:tr w:rsidR="0007736C" w:rsidRPr="00DC6E13" w:rsidTr="0007736C">
            <w:tc>
              <w:tcPr>
                <w:tcW w:w="0" w:type="auto"/>
              </w:tcPr>
              <w:p w:rsidR="0007736C" w:rsidRDefault="0007736C" w:rsidP="0007736C">
                <w:pPr>
                  <w:pStyle w:val="af"/>
                  <w:rPr>
                    <w:color w:val="808080" w:themeColor="background1" w:themeShade="80"/>
                  </w:rPr>
                </w:pPr>
              </w:p>
            </w:tc>
          </w:tr>
        </w:tbl>
        <w:p w:rsidR="0007736C" w:rsidRDefault="00EB345D">
          <w:pPr>
            <w:rPr>
              <w:lang w:val="nl-NL"/>
            </w:rPr>
          </w:pPr>
          <w:r>
            <w:rPr>
              <w:noProof/>
              <w:lang w:val="ru-RU" w:eastAsia="ru-RU"/>
            </w:rPr>
            <w:drawing>
              <wp:anchor distT="0" distB="0" distL="114300" distR="114300" simplePos="0" relativeHeight="251664384" behindDoc="1" locked="0" layoutInCell="1" allowOverlap="1" wp14:anchorId="7FBF154C" wp14:editId="60A105DC">
                <wp:simplePos x="0" y="0"/>
                <wp:positionH relativeFrom="margin">
                  <wp:posOffset>-59690</wp:posOffset>
                </wp:positionH>
                <wp:positionV relativeFrom="paragraph">
                  <wp:posOffset>819150</wp:posOffset>
                </wp:positionV>
                <wp:extent cx="5943600" cy="3348507"/>
                <wp:effectExtent l="0" t="0" r="0" b="4445"/>
                <wp:wrapSquare wrapText="bothSides"/>
                <wp:docPr id="16" name="Picture 16" descr="Afbeeldingsresultaat voor zhivopisny bridge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zhivopisny bridge mosc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8507"/>
                        </a:xfrm>
                        <a:prstGeom prst="rect">
                          <a:avLst/>
                        </a:prstGeom>
                        <a:noFill/>
                        <a:ln>
                          <a:noFill/>
                        </a:ln>
                      </pic:spPr>
                    </pic:pic>
                  </a:graphicData>
                </a:graphic>
              </wp:anchor>
            </w:drawing>
          </w:r>
          <w:r w:rsidR="00DC6E13" w:rsidRPr="00DC6E13">
            <w:rPr>
              <w:lang w:val="nl-NL"/>
            </w:rPr>
            <w:br w:type="page"/>
          </w:r>
        </w:p>
        <w:p w:rsidR="00DC6E13" w:rsidRDefault="00D06D7F">
          <w:pPr>
            <w:rPr>
              <w:rFonts w:eastAsiaTheme="minorEastAsia"/>
              <w:color w:val="5A5A5A" w:themeColor="text1" w:themeTint="A5"/>
              <w:spacing w:val="15"/>
            </w:rPr>
          </w:pPr>
        </w:p>
      </w:sdtContent>
    </w:sdt>
    <w:p w:rsidR="001B2599" w:rsidRPr="00EB345D" w:rsidRDefault="00EB345D" w:rsidP="001B2599">
      <w:pPr>
        <w:rPr>
          <w:sz w:val="48"/>
          <w:szCs w:val="48"/>
        </w:rPr>
      </w:pPr>
      <w:r w:rsidRPr="00EB345D">
        <w:rPr>
          <w:rFonts w:ascii="Arial" w:hAnsi="Arial" w:cs="Arial"/>
          <w:i/>
          <w:color w:val="222222"/>
          <w:sz w:val="48"/>
          <w:szCs w:val="48"/>
          <w:shd w:val="clear" w:color="auto" w:fill="FFFFFF"/>
          <w:lang w:val="en-US"/>
        </w:rPr>
        <w:t>The Moskow case: Zhivopisny Bridge</w:t>
      </w:r>
    </w:p>
    <w:p w:rsidR="001B2599" w:rsidRPr="002638B4" w:rsidRDefault="001B2599" w:rsidP="00721C18">
      <w:pPr>
        <w:pStyle w:val="1"/>
        <w:rPr>
          <w:sz w:val="26"/>
          <w:szCs w:val="26"/>
        </w:rPr>
      </w:pPr>
      <w:r w:rsidRPr="002638B4">
        <w:rPr>
          <w:sz w:val="26"/>
          <w:szCs w:val="26"/>
        </w:rPr>
        <w:t>Introduction</w:t>
      </w:r>
    </w:p>
    <w:p w:rsidR="00172B04" w:rsidRDefault="00172B04" w:rsidP="00172B04">
      <w:pPr>
        <w:rPr>
          <w:rFonts w:ascii="Arial" w:hAnsi="Arial" w:cs="Arial"/>
          <w:color w:val="222222"/>
          <w:sz w:val="20"/>
          <w:szCs w:val="20"/>
          <w:shd w:val="clear" w:color="auto" w:fill="FFFFFF"/>
          <w:lang w:val="en-US"/>
        </w:rPr>
      </w:pPr>
      <w:r w:rsidRPr="00835824">
        <w:rPr>
          <w:rFonts w:ascii="Arial" w:hAnsi="Arial" w:cs="Arial"/>
          <w:color w:val="222222"/>
          <w:sz w:val="20"/>
          <w:szCs w:val="20"/>
          <w:shd w:val="clear" w:color="auto" w:fill="FFFFFF"/>
          <w:lang w:val="en-US"/>
        </w:rPr>
        <w:t>Zhivopisny Bridge is a cable-stayed bridge that spans Moskva River in north-western Moscow, Russia. It is the first cable-stayed bridge in Moscow. Opened on 27 December 2007 as a part of Krasnoprenensky avenue. It is also the highest cable-stayed bridge in Europe. </w:t>
      </w:r>
    </w:p>
    <w:p w:rsidR="00172B04" w:rsidRDefault="00507CEE" w:rsidP="00172B04">
      <w:r>
        <w:rPr>
          <w:noProof/>
          <w:lang w:val="ru-RU" w:eastAsia="ru-RU"/>
        </w:rPr>
        <mc:AlternateContent>
          <mc:Choice Requires="wps">
            <w:drawing>
              <wp:anchor distT="0" distB="0" distL="114300" distR="114300" simplePos="0" relativeHeight="251625472" behindDoc="0" locked="0" layoutInCell="1" allowOverlap="1">
                <wp:simplePos x="0" y="0"/>
                <wp:positionH relativeFrom="column">
                  <wp:posOffset>1179195</wp:posOffset>
                </wp:positionH>
                <wp:positionV relativeFrom="paragraph">
                  <wp:posOffset>126365</wp:posOffset>
                </wp:positionV>
                <wp:extent cx="1381125" cy="33337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661A" w:rsidRPr="00172B04" w:rsidRDefault="003E661A" w:rsidP="005603DF">
                            <w:r w:rsidRPr="00172B04">
                              <w:rPr>
                                <w:rFonts w:ascii="Arial" w:hAnsi="Arial" w:cs="Arial"/>
                                <w:i/>
                                <w:color w:val="222222"/>
                                <w:shd w:val="clear" w:color="auto" w:fill="FFFFFF"/>
                                <w:lang w:val="en-US"/>
                              </w:rPr>
                              <w:t>Zhivopisny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2.85pt;margin-top:9.95pt;width:108.75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" fillcolor="white [3201]" strokeweight=".5pt">
                <v:path arrowok="t"/>
                <v:textbox>
                  <w:txbxContent>
                    <w:p w:rsidR="003E661A" w:rsidRPr="00172B04" w:rsidRDefault="003E661A" w:rsidP="005603DF">
                      <w:r w:rsidRPr="00172B04">
                        <w:rPr>
                          <w:rFonts w:ascii="Arial" w:hAnsi="Arial" w:cs="Arial"/>
                          <w:i/>
                          <w:color w:val="222222"/>
                          <w:shd w:val="clear" w:color="auto" w:fill="FFFFFF"/>
                          <w:lang w:val="en-US"/>
                        </w:rPr>
                        <w:t>Zhivopisny Bridge</w:t>
                      </w:r>
                    </w:p>
                  </w:txbxContent>
                </v:textbox>
              </v:shape>
            </w:pict>
          </mc:Fallback>
        </mc:AlternateContent>
      </w:r>
    </w:p>
    <w:p w:rsidR="00172B04" w:rsidRDefault="00507CEE" w:rsidP="00172B04">
      <w:r>
        <w:rPr>
          <w:noProof/>
          <w:lang w:val="ru-RU" w:eastAsia="ru-RU"/>
        </w:rPr>
        <mc:AlternateContent>
          <mc:Choice Requires="wps">
            <w:drawing>
              <wp:anchor distT="0" distB="0" distL="114300" distR="114300" simplePos="0" relativeHeight="251570176" behindDoc="0" locked="0" layoutInCell="1" allowOverlap="1">
                <wp:simplePos x="0" y="0"/>
                <wp:positionH relativeFrom="column">
                  <wp:posOffset>565150</wp:posOffset>
                </wp:positionH>
                <wp:positionV relativeFrom="paragraph">
                  <wp:posOffset>570865</wp:posOffset>
                </wp:positionV>
                <wp:extent cx="1039495" cy="266700"/>
                <wp:effectExtent l="19050" t="19050" r="825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9495"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44.95pt" to="126.3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" strokecolor="red" strokeweight="3pt">
                <v:stroke joinstyle="miter"/>
                <o:lock v:ext="edit" shapetype="f"/>
              </v:line>
            </w:pict>
          </mc:Fallback>
        </mc:AlternateContent>
      </w:r>
      <w:r>
        <w:rPr>
          <w:noProof/>
          <w:lang w:val="ru-RU" w:eastAsia="ru-RU"/>
        </w:rPr>
        <mc:AlternateContent>
          <mc:Choice Requires="wps">
            <w:drawing>
              <wp:anchor distT="0" distB="0" distL="114300" distR="114300" simplePos="0" relativeHeight="251566080" behindDoc="0" locked="0" layoutInCell="1" allowOverlap="1">
                <wp:simplePos x="0" y="0"/>
                <wp:positionH relativeFrom="column">
                  <wp:posOffset>1447800</wp:posOffset>
                </wp:positionH>
                <wp:positionV relativeFrom="paragraph">
                  <wp:posOffset>237490</wp:posOffset>
                </wp:positionV>
                <wp:extent cx="161925" cy="333375"/>
                <wp:effectExtent l="19050" t="19050" r="2857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3333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8.7pt" to="126.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" strokecolor="red" strokeweight="3pt">
                <v:stroke joinstyle="miter"/>
                <o:lock v:ext="edit" shapetype="f"/>
              </v:line>
            </w:pict>
          </mc:Fallback>
        </mc:AlternateContent>
      </w:r>
      <w:r>
        <w:rPr>
          <w:noProof/>
          <w:lang w:val="ru-RU" w:eastAsia="ru-RU"/>
        </w:rPr>
        <mc:AlternateContent>
          <mc:Choice Requires="wps">
            <w:drawing>
              <wp:anchor distT="0" distB="0" distL="114300" distR="114300" simplePos="0" relativeHeight="251587584" behindDoc="0" locked="0" layoutInCell="1" allowOverlap="1">
                <wp:simplePos x="0" y="0"/>
                <wp:positionH relativeFrom="column">
                  <wp:posOffset>254000</wp:posOffset>
                </wp:positionH>
                <wp:positionV relativeFrom="paragraph">
                  <wp:posOffset>361315</wp:posOffset>
                </wp:positionV>
                <wp:extent cx="307975" cy="476250"/>
                <wp:effectExtent l="19050" t="19050" r="349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476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28.45pt" to="44.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" strokecolor="red" strokeweight="3pt">
                <v:stroke joinstyle="miter"/>
                <o:lock v:ext="edit" shapetype="f"/>
              </v:line>
            </w:pict>
          </mc:Fallback>
        </mc:AlternateContent>
      </w:r>
      <w:r>
        <w:rPr>
          <w:noProof/>
          <w:lang w:val="ru-RU" w:eastAsia="ru-RU"/>
        </w:rPr>
        <mc:AlternateContent>
          <mc:Choice Requires="wps">
            <w:drawing>
              <wp:anchor distT="0" distB="0" distL="114300" distR="114300" simplePos="0" relativeHeight="251581440" behindDoc="0" locked="0" layoutInCell="1" allowOverlap="1">
                <wp:simplePos x="0" y="0"/>
                <wp:positionH relativeFrom="column">
                  <wp:posOffset>257175</wp:posOffset>
                </wp:positionH>
                <wp:positionV relativeFrom="paragraph">
                  <wp:posOffset>237490</wp:posOffset>
                </wp:positionV>
                <wp:extent cx="1190625" cy="117475"/>
                <wp:effectExtent l="19050" t="19050" r="9525" b="349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0625" cy="1174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25pt,18.7pt" to="11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" strokecolor="red" strokeweight="3pt">
                <v:stroke joinstyle="miter"/>
                <o:lock v:ext="edit" shapetype="f"/>
              </v:line>
            </w:pict>
          </mc:Fallback>
        </mc:AlternateContent>
      </w:r>
      <w:r>
        <w:rPr>
          <w:noProof/>
          <w:lang w:val="ru-RU" w:eastAsia="ru-RU"/>
        </w:rPr>
        <mc:AlternateContent>
          <mc:Choice Requires="wps">
            <w:drawing>
              <wp:anchor distT="0" distB="0" distL="114300" distR="114300" simplePos="0" relativeHeight="251613184" behindDoc="0" locked="0" layoutInCell="1" allowOverlap="1">
                <wp:simplePos x="0" y="0"/>
                <wp:positionH relativeFrom="column">
                  <wp:posOffset>1933575</wp:posOffset>
                </wp:positionH>
                <wp:positionV relativeFrom="paragraph">
                  <wp:posOffset>999490</wp:posOffset>
                </wp:positionV>
                <wp:extent cx="304800" cy="406400"/>
                <wp:effectExtent l="19050" t="38100" r="57150" b="317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4064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52.25pt;margin-top:78.7pt;width:24pt;height:32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" strokecolor="#0070c0" strokeweight="4.5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1447800</wp:posOffset>
                </wp:positionH>
                <wp:positionV relativeFrom="paragraph">
                  <wp:posOffset>1486535</wp:posOffset>
                </wp:positionV>
                <wp:extent cx="1054735" cy="321310"/>
                <wp:effectExtent l="0" t="0" r="12065" b="215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21310"/>
                        </a:xfrm>
                        <a:prstGeom prst="rect">
                          <a:avLst/>
                        </a:prstGeom>
                        <a:solidFill>
                          <a:sysClr val="window" lastClr="FFFFFF"/>
                        </a:solidFill>
                        <a:ln w="6350">
                          <a:solidFill>
                            <a:prstClr val="black"/>
                          </a:solidFill>
                        </a:ln>
                        <a:effectLst/>
                      </wps:spPr>
                      <wps:txbx>
                        <w:txbxContent>
                          <w:p w:rsidR="003E661A" w:rsidRDefault="003E661A" w:rsidP="007B50AE">
                            <w:r>
                              <w:t>Moskwa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 o:spid="_x0000_s1027" type="#_x0000_t202" style="position:absolute;margin-left:114pt;margin-top:117.05pt;width:83.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" fillcolor="window" strokeweight=".5pt">
                <v:path arrowok="t"/>
                <v:textbox>
                  <w:txbxContent>
                    <w:p w:rsidR="003E661A" w:rsidRDefault="003E661A" w:rsidP="007B50AE">
                      <w:r>
                        <w:t>Moskwa river</w:t>
                      </w:r>
                    </w:p>
                  </w:txbxContent>
                </v:textbox>
              </v:shape>
            </w:pict>
          </mc:Fallback>
        </mc:AlternateContent>
      </w:r>
      <w:r>
        <w:rPr>
          <w:noProof/>
          <w:lang w:val="ru-RU" w:eastAsia="ru-RU"/>
        </w:rPr>
        <mc:AlternateContent>
          <mc:Choice Requires="wps">
            <w:drawing>
              <wp:anchor distT="0" distB="0" distL="114300" distR="114300" simplePos="0" relativeHeight="251658240" behindDoc="0" locked="0" layoutInCell="1" allowOverlap="1">
                <wp:simplePos x="0" y="0"/>
                <wp:positionH relativeFrom="margin">
                  <wp:posOffset>5019675</wp:posOffset>
                </wp:positionH>
                <wp:positionV relativeFrom="paragraph">
                  <wp:posOffset>1071880</wp:posOffset>
                </wp:positionV>
                <wp:extent cx="520700" cy="330200"/>
                <wp:effectExtent l="38100" t="19050" r="31750" b="508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3302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95.25pt;margin-top:84.4pt;width:41pt;height:26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" strokecolor="#0070c0" strokeweight="4.5pt">
                <v:stroke endarrow="block" joinstyle="miter"/>
                <o:lock v:ext="edit" shapetype="f"/>
                <w10:wrap anchorx="margin"/>
              </v:shape>
            </w:pict>
          </mc:Fallback>
        </mc:AlternateContent>
      </w:r>
      <w:r>
        <w:rPr>
          <w:noProof/>
          <w:lang w:val="ru-RU" w:eastAsia="ru-RU"/>
        </w:rPr>
        <mc:AlternateContent>
          <mc:Choice Requires="wps">
            <w:drawing>
              <wp:anchor distT="0" distB="0" distL="114300" distR="114300" simplePos="0" relativeHeight="251646976" behindDoc="0" locked="0" layoutInCell="1" allowOverlap="1">
                <wp:simplePos x="0" y="0"/>
                <wp:positionH relativeFrom="column">
                  <wp:posOffset>5104130</wp:posOffset>
                </wp:positionH>
                <wp:positionV relativeFrom="paragraph">
                  <wp:posOffset>671830</wp:posOffset>
                </wp:positionV>
                <wp:extent cx="1054735" cy="321310"/>
                <wp:effectExtent l="0" t="0" r="12065" b="215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661A" w:rsidRDefault="003E661A" w:rsidP="005603DF">
                            <w:r>
                              <w:t>Moscow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28" type="#_x0000_t202" style="position:absolute;margin-left:401.9pt;margin-top:52.9pt;width:83.05pt;height:2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" fillcolor="white [3201]" strokeweight=".5pt">
                <v:path arrowok="t"/>
                <v:textbox>
                  <w:txbxContent>
                    <w:p w:rsidR="003E661A" w:rsidRDefault="003E661A" w:rsidP="005603DF">
                      <w:r>
                        <w:t>Moscow City</w:t>
                      </w:r>
                    </w:p>
                  </w:txbxContent>
                </v:textbox>
              </v:shape>
            </w:pict>
          </mc:Fallback>
        </mc:AlternateContent>
      </w:r>
      <w:r>
        <w:rPr>
          <w:noProof/>
          <w:lang w:val="ru-RU" w:eastAsia="ru-RU"/>
        </w:rPr>
        <mc:AlternateContent>
          <mc:Choice Requires="wps">
            <w:drawing>
              <wp:anchor distT="0" distB="0" distL="114300" distR="114300" simplePos="0" relativeHeight="251597824" behindDoc="0" locked="0" layoutInCell="1" allowOverlap="1">
                <wp:simplePos x="0" y="0"/>
                <wp:positionH relativeFrom="column">
                  <wp:posOffset>847725</wp:posOffset>
                </wp:positionH>
                <wp:positionV relativeFrom="paragraph">
                  <wp:posOffset>170815</wp:posOffset>
                </wp:positionV>
                <wp:extent cx="914400" cy="400050"/>
                <wp:effectExtent l="38100" t="19050" r="38100" b="762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40005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66.75pt;margin-top:13.45pt;width:1in;height:31.5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" strokecolor="#0070c0" strokeweight="4.5pt">
                <v:stroke endarrow="block" joinstyle="miter"/>
                <o:lock v:ext="edit" shapetype="f"/>
              </v:shape>
            </w:pict>
          </mc:Fallback>
        </mc:AlternateContent>
      </w:r>
      <w:r w:rsidR="00172B04">
        <w:rPr>
          <w:noProof/>
          <w:lang w:val="ru-RU" w:eastAsia="ru-RU"/>
        </w:rPr>
        <w:drawing>
          <wp:inline distT="0" distB="0" distL="0" distR="0">
            <wp:extent cx="5731510" cy="3423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23920"/>
                    </a:xfrm>
                    <a:prstGeom prst="rect">
                      <a:avLst/>
                    </a:prstGeom>
                  </pic:spPr>
                </pic:pic>
              </a:graphicData>
            </a:graphic>
          </wp:inline>
        </w:drawing>
      </w:r>
    </w:p>
    <w:p w:rsidR="00802330" w:rsidRPr="007932F7" w:rsidRDefault="00802330" w:rsidP="00802330">
      <w:pPr>
        <w:rPr>
          <w:sz w:val="20"/>
          <w:szCs w:val="20"/>
        </w:rPr>
      </w:pPr>
      <w:r w:rsidRPr="007932F7">
        <w:rPr>
          <w:sz w:val="20"/>
          <w:szCs w:val="20"/>
        </w:rPr>
        <w:t>Fig 1: map Moskow:</w:t>
      </w:r>
      <w:r w:rsidRPr="007932F7">
        <w:rPr>
          <w:rFonts w:cs="Arial"/>
          <w:color w:val="222222"/>
          <w:sz w:val="20"/>
          <w:szCs w:val="20"/>
          <w:shd w:val="clear" w:color="auto" w:fill="FFFFFF"/>
          <w:lang w:val="en-US"/>
        </w:rPr>
        <w:t xml:space="preserve"> Zhivopisny Bridge</w:t>
      </w:r>
    </w:p>
    <w:p w:rsidR="00172B04" w:rsidRDefault="00802330" w:rsidP="00172B04">
      <w:r>
        <w:t xml:space="preserve"> </w:t>
      </w:r>
    </w:p>
    <w:p w:rsidR="00802330" w:rsidRPr="00835824" w:rsidRDefault="00802330" w:rsidP="00802330">
      <w:pPr>
        <w:pStyle w:val="2"/>
        <w:rPr>
          <w:rFonts w:eastAsia="Times New Roman"/>
          <w:lang w:val="en-US" w:eastAsia="nl-NL"/>
        </w:rPr>
      </w:pPr>
      <w:r w:rsidRPr="00835824">
        <w:rPr>
          <w:rFonts w:eastAsia="Times New Roman"/>
          <w:lang w:val="en-US" w:eastAsia="nl-NL"/>
        </w:rPr>
        <w:t>Design and specifications</w:t>
      </w:r>
    </w:p>
    <w:p w:rsidR="00802330" w:rsidRPr="00835824" w:rsidRDefault="00802330" w:rsidP="00802330">
      <w:pPr>
        <w:shd w:val="clear" w:color="auto" w:fill="FFFFFF"/>
        <w:spacing w:after="0" w:line="240" w:lineRule="auto"/>
        <w:rPr>
          <w:rFonts w:ascii="Arial" w:eastAsia="Times New Roman" w:hAnsi="Arial" w:cs="Arial"/>
          <w:color w:val="222222"/>
          <w:sz w:val="20"/>
          <w:szCs w:val="20"/>
          <w:lang w:val="en-US" w:eastAsia="nl-NL"/>
        </w:rPr>
      </w:pPr>
    </w:p>
    <w:p w:rsidR="007932F7" w:rsidRDefault="007932F7" w:rsidP="00802330">
      <w:pPr>
        <w:shd w:val="clear" w:color="auto" w:fill="FFFFFF"/>
        <w:spacing w:after="0" w:line="240" w:lineRule="auto"/>
        <w:rPr>
          <w:noProof/>
          <w:lang w:eastAsia="nl-NL"/>
        </w:rPr>
      </w:pPr>
      <w:r>
        <w:rPr>
          <w:noProof/>
          <w:lang w:val="ru-RU" w:eastAsia="ru-RU"/>
        </w:rPr>
        <w:drawing>
          <wp:inline distT="0" distB="0" distL="0" distR="0">
            <wp:extent cx="4756150" cy="2292350"/>
            <wp:effectExtent l="0" t="0" r="0" b="0"/>
            <wp:docPr id="48" name="Picture 48" descr="https://russianreport.files.wordpress.com/2013/08/zhivopisniy-bridg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sianreport.files.wordpress.com/2013/08/zhivopisniy-bridge-map.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282" cy="2301089"/>
                    </a:xfrm>
                    <a:prstGeom prst="rect">
                      <a:avLst/>
                    </a:prstGeom>
                    <a:noFill/>
                    <a:ln>
                      <a:noFill/>
                    </a:ln>
                  </pic:spPr>
                </pic:pic>
              </a:graphicData>
            </a:graphic>
          </wp:inline>
        </w:drawing>
      </w:r>
    </w:p>
    <w:p w:rsidR="007932F7" w:rsidRPr="007932F7" w:rsidRDefault="007932F7" w:rsidP="00802330">
      <w:pPr>
        <w:shd w:val="clear" w:color="auto" w:fill="FFFFFF"/>
        <w:spacing w:after="0" w:line="240" w:lineRule="auto"/>
        <w:rPr>
          <w:noProof/>
          <w:sz w:val="20"/>
          <w:szCs w:val="20"/>
          <w:lang w:eastAsia="nl-NL"/>
        </w:rPr>
      </w:pPr>
      <w:r w:rsidRPr="007932F7">
        <w:rPr>
          <w:noProof/>
          <w:sz w:val="20"/>
          <w:szCs w:val="20"/>
          <w:lang w:eastAsia="nl-NL"/>
        </w:rPr>
        <w:t xml:space="preserve">Fig2 . Designsketch </w:t>
      </w:r>
      <w:r w:rsidRPr="007932F7">
        <w:rPr>
          <w:rFonts w:cs="Arial"/>
          <w:color w:val="222222"/>
          <w:sz w:val="20"/>
          <w:szCs w:val="20"/>
          <w:shd w:val="clear" w:color="auto" w:fill="FFFFFF"/>
          <w:lang w:val="en-US"/>
        </w:rPr>
        <w:t>Zhivopisny Bridge</w:t>
      </w:r>
    </w:p>
    <w:p w:rsidR="007932F7" w:rsidRDefault="007932F7" w:rsidP="00802330">
      <w:pPr>
        <w:shd w:val="clear" w:color="auto" w:fill="FFFFFF"/>
        <w:spacing w:after="0" w:line="240" w:lineRule="auto"/>
        <w:rPr>
          <w:noProof/>
          <w:lang w:eastAsia="nl-NL"/>
        </w:rPr>
      </w:pPr>
    </w:p>
    <w:p w:rsidR="007932F7" w:rsidRDefault="007932F7" w:rsidP="00802330">
      <w:pPr>
        <w:shd w:val="clear" w:color="auto" w:fill="FFFFFF"/>
        <w:spacing w:after="0" w:line="240" w:lineRule="auto"/>
        <w:rPr>
          <w:noProof/>
          <w:lang w:eastAsia="nl-NL"/>
        </w:rPr>
      </w:pPr>
    </w:p>
    <w:p w:rsidR="007932F7" w:rsidRDefault="007932F7" w:rsidP="00802330">
      <w:pPr>
        <w:shd w:val="clear" w:color="auto" w:fill="FFFFFF"/>
        <w:spacing w:after="0" w:line="240" w:lineRule="auto"/>
        <w:rPr>
          <w:noProof/>
          <w:lang w:eastAsia="nl-NL"/>
        </w:rPr>
      </w:pPr>
    </w:p>
    <w:p w:rsidR="00837E35" w:rsidRDefault="00802330" w:rsidP="00065339">
      <w:pPr>
        <w:shd w:val="clear" w:color="auto" w:fill="FFFFFF"/>
        <w:spacing w:after="0" w:line="276" w:lineRule="auto"/>
        <w:jc w:val="both"/>
        <w:rPr>
          <w:rFonts w:ascii="Arial" w:eastAsia="Times New Roman" w:hAnsi="Arial" w:cs="Arial"/>
          <w:color w:val="222222"/>
          <w:sz w:val="20"/>
          <w:szCs w:val="20"/>
          <w:lang w:val="en-US" w:eastAsia="nl-NL"/>
        </w:rPr>
      </w:pPr>
      <w:r>
        <w:rPr>
          <w:noProof/>
          <w:lang w:val="ru-RU" w:eastAsia="ru-RU"/>
        </w:rPr>
        <w:drawing>
          <wp:anchor distT="0" distB="0" distL="114300" distR="114300" simplePos="0" relativeHeight="251674624" behindDoc="1" locked="0" layoutInCell="1" allowOverlap="1">
            <wp:simplePos x="0" y="0"/>
            <wp:positionH relativeFrom="margin">
              <wp:posOffset>0</wp:posOffset>
            </wp:positionH>
            <wp:positionV relativeFrom="paragraph">
              <wp:posOffset>38735</wp:posOffset>
            </wp:positionV>
            <wp:extent cx="3327400" cy="1896110"/>
            <wp:effectExtent l="0" t="0" r="6350" b="8890"/>
            <wp:wrapSquare wrapText="bothSides"/>
            <wp:docPr id="36" name="Picture 36" descr="http://photo.bondareff.ru/images/09052006/serbor/summe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bondareff.ru/images/09052006/serbor/summer2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0" cy="1896110"/>
                    </a:xfrm>
                    <a:prstGeom prst="rect">
                      <a:avLst/>
                    </a:prstGeom>
                    <a:noFill/>
                    <a:ln>
                      <a:noFill/>
                    </a:ln>
                  </pic:spPr>
                </pic:pic>
              </a:graphicData>
            </a:graphic>
          </wp:anchor>
        </w:drawing>
      </w:r>
      <w:r w:rsidRPr="00835824">
        <w:rPr>
          <w:rFonts w:ascii="Arial" w:eastAsia="Times New Roman" w:hAnsi="Arial" w:cs="Arial"/>
          <w:color w:val="222222"/>
          <w:sz w:val="20"/>
          <w:szCs w:val="20"/>
          <w:lang w:val="en-US" w:eastAsia="nl-NL"/>
        </w:rPr>
        <w:t>The bridge is unique in that most of its length runs along the river, not across it (see the site plan). Thus the bridge and highway it carries will bypass the protected territory of Serebryany Bor island. </w:t>
      </w:r>
      <w:r w:rsidR="00837E35">
        <w:rPr>
          <w:rFonts w:ascii="Arial" w:eastAsia="Times New Roman" w:hAnsi="Arial" w:cs="Arial"/>
          <w:color w:val="222222"/>
          <w:sz w:val="20"/>
          <w:szCs w:val="20"/>
          <w:lang w:val="en-US" w:eastAsia="nl-NL"/>
        </w:rPr>
        <w:t>There are two main aspects to examine concerning of this Bridge:</w:t>
      </w:r>
    </w:p>
    <w:p w:rsidR="00837E35" w:rsidRDefault="00837E35" w:rsidP="00065339">
      <w:pPr>
        <w:shd w:val="clear" w:color="auto" w:fill="FFFFFF"/>
        <w:spacing w:after="0" w:line="276" w:lineRule="auto"/>
        <w:jc w:val="both"/>
        <w:rPr>
          <w:rFonts w:ascii="Arial" w:eastAsia="Times New Roman" w:hAnsi="Arial" w:cs="Arial"/>
          <w:color w:val="222222"/>
          <w:sz w:val="20"/>
          <w:szCs w:val="20"/>
          <w:lang w:val="en-US" w:eastAsia="nl-NL"/>
        </w:rPr>
      </w:pPr>
    </w:p>
    <w:p w:rsidR="00837E35" w:rsidRDefault="00837E35" w:rsidP="00065339">
      <w:pPr>
        <w:shd w:val="clear" w:color="auto" w:fill="FFFFFF"/>
        <w:spacing w:after="0" w:line="276" w:lineRule="auto"/>
        <w:jc w:val="both"/>
        <w:rPr>
          <w:rFonts w:ascii="Arial" w:eastAsia="Times New Roman" w:hAnsi="Arial" w:cs="Arial"/>
          <w:i/>
          <w:color w:val="222222"/>
          <w:sz w:val="20"/>
          <w:szCs w:val="20"/>
          <w:lang w:val="en-US" w:eastAsia="nl-NL"/>
        </w:rPr>
      </w:pPr>
      <w:r w:rsidRPr="00837E35">
        <w:rPr>
          <w:rFonts w:ascii="Arial" w:eastAsia="Times New Roman" w:hAnsi="Arial" w:cs="Arial"/>
          <w:i/>
          <w:color w:val="222222"/>
          <w:sz w:val="20"/>
          <w:szCs w:val="20"/>
          <w:lang w:val="en-US" w:eastAsia="nl-NL"/>
        </w:rPr>
        <w:t>1.The Bridge</w:t>
      </w:r>
      <w:r>
        <w:rPr>
          <w:rFonts w:ascii="Arial" w:eastAsia="Times New Roman" w:hAnsi="Arial" w:cs="Arial"/>
          <w:i/>
          <w:color w:val="222222"/>
          <w:sz w:val="20"/>
          <w:szCs w:val="20"/>
          <w:lang w:val="en-US" w:eastAsia="nl-NL"/>
        </w:rPr>
        <w:t xml:space="preserve"> as architectural object</w:t>
      </w:r>
    </w:p>
    <w:p w:rsidR="00065339" w:rsidRPr="00837E35" w:rsidRDefault="00065339" w:rsidP="00065339">
      <w:pPr>
        <w:shd w:val="clear" w:color="auto" w:fill="FFFFFF"/>
        <w:spacing w:after="0" w:line="276" w:lineRule="auto"/>
        <w:jc w:val="both"/>
        <w:rPr>
          <w:rFonts w:ascii="Arial" w:eastAsia="Times New Roman" w:hAnsi="Arial" w:cs="Arial"/>
          <w:i/>
          <w:color w:val="222222"/>
          <w:sz w:val="20"/>
          <w:szCs w:val="20"/>
          <w:lang w:val="en-US" w:eastAsia="nl-NL"/>
        </w:rPr>
      </w:pPr>
    </w:p>
    <w:p w:rsidR="00802330" w:rsidRPr="00835824" w:rsidRDefault="00802330" w:rsidP="00065339">
      <w:pPr>
        <w:shd w:val="clear" w:color="auto" w:fill="FFFFFF"/>
        <w:spacing w:after="0" w:line="276" w:lineRule="auto"/>
        <w:jc w:val="both"/>
        <w:rPr>
          <w:lang w:val="en-US"/>
        </w:rPr>
      </w:pPr>
      <w:r w:rsidRPr="00835824">
        <w:rPr>
          <w:rFonts w:ascii="Arial" w:eastAsia="Times New Roman" w:hAnsi="Arial" w:cs="Arial"/>
          <w:color w:val="222222"/>
          <w:sz w:val="20"/>
          <w:szCs w:val="20"/>
          <w:lang w:val="en-US" w:eastAsia="nl-NL"/>
        </w:rPr>
        <w:t>Total length of an S-shaped deck exceeds 1.5 kilometers, including a 420-meter long, 47-meter wide main section running 30 meters above and along the centerline of river Moskva. The main pylon is a 105-meter high arch across the river, carrying the weight of deck through 78 cables. Under the top of the arch, there is a disk-like structure that was intended to house a restaurant. The restaurant project is now abandoned due to fire safety concerns and lack of investment.</w:t>
      </w:r>
      <w:r>
        <w:rPr>
          <w:rFonts w:ascii="Arial" w:eastAsia="Times New Roman" w:hAnsi="Arial" w:cs="Arial"/>
          <w:color w:val="222222"/>
          <w:sz w:val="20"/>
          <w:szCs w:val="20"/>
          <w:lang w:val="en-US" w:eastAsia="nl-NL"/>
        </w:rPr>
        <w:t xml:space="preserve"> </w:t>
      </w:r>
      <w:r w:rsidRPr="00835824">
        <w:rPr>
          <w:rFonts w:ascii="Arial" w:hAnsi="Arial" w:cs="Arial"/>
          <w:color w:val="222222"/>
          <w:sz w:val="20"/>
          <w:szCs w:val="20"/>
          <w:shd w:val="clear" w:color="auto" w:fill="FFFFFF"/>
          <w:lang w:val="en-US"/>
        </w:rPr>
        <w:t>Cars appeared on the Zhivopisny Bridge over the Moscow river in 2007, but the dome hanging under the arch has not been used. They wanted to use it as an observation deck first, then – as a restaurant, finally it was decided to make a registry office there.</w:t>
      </w:r>
      <w:r>
        <w:rPr>
          <w:rFonts w:ascii="Arial" w:hAnsi="Arial" w:cs="Arial"/>
          <w:color w:val="222222"/>
          <w:sz w:val="20"/>
          <w:szCs w:val="20"/>
          <w:shd w:val="clear" w:color="auto" w:fill="FFFFFF"/>
          <w:lang w:val="en-US"/>
        </w:rPr>
        <w:t xml:space="preserve"> </w:t>
      </w:r>
      <w:r>
        <w:rPr>
          <w:rFonts w:ascii="Arial" w:hAnsi="Arial" w:cs="Arial"/>
          <w:color w:val="222222"/>
          <w:sz w:val="20"/>
          <w:szCs w:val="20"/>
          <w:shd w:val="clear" w:color="auto" w:fill="FFFFFF"/>
        </w:rPr>
        <w:t>This “egg” will be used as a registry office.</w:t>
      </w:r>
    </w:p>
    <w:p w:rsidR="000D02F0" w:rsidRDefault="000D02F0" w:rsidP="00065339">
      <w:pPr>
        <w:shd w:val="clear" w:color="auto" w:fill="FFFFFF"/>
        <w:spacing w:after="0" w:line="276" w:lineRule="auto"/>
        <w:rPr>
          <w:rFonts w:ascii="Arial" w:eastAsia="Times New Roman" w:hAnsi="Arial" w:cs="Arial"/>
          <w:color w:val="111111"/>
          <w:sz w:val="20"/>
          <w:szCs w:val="20"/>
          <w:lang w:val="en-US" w:eastAsia="nl-NL"/>
        </w:rPr>
      </w:pPr>
    </w:p>
    <w:p w:rsidR="000D02F0" w:rsidRPr="000D02F0" w:rsidRDefault="000D02F0" w:rsidP="00065339">
      <w:pPr>
        <w:shd w:val="clear" w:color="auto" w:fill="FFFFFF"/>
        <w:spacing w:after="0" w:line="276" w:lineRule="auto"/>
        <w:jc w:val="both"/>
        <w:rPr>
          <w:rFonts w:ascii="Arial" w:eastAsia="Times New Roman" w:hAnsi="Arial" w:cs="Arial"/>
          <w:color w:val="111111"/>
          <w:sz w:val="20"/>
          <w:szCs w:val="20"/>
          <w:lang w:val="en-US" w:eastAsia="nl-NL"/>
        </w:rPr>
      </w:pPr>
      <w:r w:rsidRPr="000D02F0">
        <w:rPr>
          <w:rFonts w:ascii="Arial" w:eastAsia="Times New Roman" w:hAnsi="Arial" w:cs="Arial"/>
          <w:color w:val="111111"/>
          <w:sz w:val="20"/>
          <w:szCs w:val="20"/>
          <w:lang w:val="en-US" w:eastAsia="nl-NL"/>
        </w:rPr>
        <w:t>Then along came the civil registry office of the city of Moscow with the announcement that the “flying saucer” looking deck would be completed and turned into a “</w:t>
      </w:r>
      <w:r w:rsidRPr="000D02F0">
        <w:rPr>
          <w:rFonts w:ascii="Arial" w:eastAsia="Times New Roman" w:hAnsi="Arial" w:cs="Arial"/>
          <w:b/>
          <w:bCs/>
          <w:i/>
          <w:iCs/>
          <w:color w:val="111111"/>
          <w:sz w:val="20"/>
          <w:szCs w:val="20"/>
          <w:lang w:val="en-US" w:eastAsia="nl-NL"/>
        </w:rPr>
        <w:t>wedding palace</w:t>
      </w:r>
      <w:r w:rsidRPr="000D02F0">
        <w:rPr>
          <w:rFonts w:ascii="Arial" w:eastAsia="Times New Roman" w:hAnsi="Arial" w:cs="Arial"/>
          <w:b/>
          <w:bCs/>
          <w:color w:val="111111"/>
          <w:sz w:val="20"/>
          <w:szCs w:val="20"/>
          <w:lang w:val="en-US" w:eastAsia="nl-NL"/>
        </w:rPr>
        <w:t>” (</w:t>
      </w:r>
      <w:r w:rsidRPr="000D02F0">
        <w:rPr>
          <w:rFonts w:ascii="Arial" w:eastAsia="Times New Roman" w:hAnsi="Arial" w:cs="Arial"/>
          <w:b/>
          <w:bCs/>
          <w:i/>
          <w:iCs/>
          <w:color w:val="111111"/>
          <w:sz w:val="20"/>
          <w:szCs w:val="20"/>
          <w:lang w:val="nl-NL" w:eastAsia="nl-NL"/>
        </w:rPr>
        <w:t>Дворец</w:t>
      </w:r>
      <w:r w:rsidRPr="000D02F0">
        <w:rPr>
          <w:rFonts w:ascii="Arial" w:eastAsia="Times New Roman" w:hAnsi="Arial" w:cs="Arial"/>
          <w:b/>
          <w:bCs/>
          <w:i/>
          <w:iCs/>
          <w:color w:val="111111"/>
          <w:sz w:val="20"/>
          <w:szCs w:val="20"/>
          <w:lang w:val="en-US" w:eastAsia="nl-NL"/>
        </w:rPr>
        <w:t xml:space="preserve"> </w:t>
      </w:r>
      <w:r w:rsidRPr="000D02F0">
        <w:rPr>
          <w:rFonts w:ascii="Arial" w:eastAsia="Times New Roman" w:hAnsi="Arial" w:cs="Arial"/>
          <w:b/>
          <w:bCs/>
          <w:i/>
          <w:iCs/>
          <w:color w:val="111111"/>
          <w:sz w:val="20"/>
          <w:szCs w:val="20"/>
          <w:lang w:val="nl-NL" w:eastAsia="nl-NL"/>
        </w:rPr>
        <w:t>Бракосочетания</w:t>
      </w:r>
      <w:r w:rsidRPr="000D02F0">
        <w:rPr>
          <w:rFonts w:ascii="Arial" w:eastAsia="Times New Roman" w:hAnsi="Arial" w:cs="Arial"/>
          <w:b/>
          <w:bCs/>
          <w:color w:val="111111"/>
          <w:sz w:val="20"/>
          <w:szCs w:val="20"/>
          <w:lang w:val="en-US" w:eastAsia="nl-NL"/>
        </w:rPr>
        <w:t>)</w:t>
      </w:r>
      <w:r w:rsidRPr="000D02F0">
        <w:rPr>
          <w:rFonts w:ascii="Arial" w:eastAsia="Times New Roman" w:hAnsi="Arial" w:cs="Arial"/>
          <w:color w:val="111111"/>
          <w:sz w:val="20"/>
          <w:szCs w:val="20"/>
          <w:lang w:val="en-US" w:eastAsia="nl-NL"/>
        </w:rPr>
        <w:t xml:space="preserve"> known by the acronym </w:t>
      </w:r>
      <w:r w:rsidRPr="000D02F0">
        <w:rPr>
          <w:rFonts w:ascii="Arial" w:eastAsia="Times New Roman" w:hAnsi="Arial" w:cs="Arial"/>
          <w:color w:val="111111"/>
          <w:sz w:val="20"/>
          <w:szCs w:val="20"/>
          <w:lang w:val="nl-NL" w:eastAsia="nl-NL"/>
        </w:rPr>
        <w:t>ЗАГС</w:t>
      </w:r>
      <w:r w:rsidRPr="000D02F0">
        <w:rPr>
          <w:rFonts w:ascii="Arial" w:eastAsia="Times New Roman" w:hAnsi="Arial" w:cs="Arial"/>
          <w:color w:val="111111"/>
          <w:sz w:val="20"/>
          <w:szCs w:val="20"/>
          <w:lang w:val="en-US" w:eastAsia="nl-NL"/>
        </w:rPr>
        <w:t xml:space="preserve"> (ZAGS) where state ceremonies and registration of marriages take place. After structural engineers had fixed the defects in the design, hopefully.</w:t>
      </w:r>
    </w:p>
    <w:p w:rsidR="000D02F0" w:rsidRPr="000D02F0" w:rsidRDefault="000D02F0" w:rsidP="00065339">
      <w:pPr>
        <w:shd w:val="clear" w:color="auto" w:fill="FFFFFF"/>
        <w:spacing w:after="0" w:line="276" w:lineRule="auto"/>
        <w:jc w:val="both"/>
        <w:rPr>
          <w:rFonts w:ascii="Arial" w:eastAsia="Times New Roman" w:hAnsi="Arial" w:cs="Arial"/>
          <w:color w:val="111111"/>
          <w:sz w:val="20"/>
          <w:szCs w:val="20"/>
          <w:lang w:val="en-US" w:eastAsia="nl-NL"/>
        </w:rPr>
      </w:pPr>
      <w:r w:rsidRPr="000D02F0">
        <w:rPr>
          <w:rFonts w:ascii="Arial" w:eastAsia="Times New Roman" w:hAnsi="Arial" w:cs="Arial"/>
          <w:color w:val="111111"/>
          <w:sz w:val="20"/>
          <w:szCs w:val="20"/>
          <w:lang w:val="en-US" w:eastAsia="nl-NL"/>
        </w:rPr>
        <w:t xml:space="preserve">The opening was delayed for a couple of years however but last month city officials and head of the Moscow </w:t>
      </w:r>
      <w:r w:rsidRPr="000D02F0">
        <w:rPr>
          <w:rFonts w:ascii="Arial" w:eastAsia="Times New Roman" w:hAnsi="Arial" w:cs="Arial"/>
          <w:color w:val="111111"/>
          <w:sz w:val="20"/>
          <w:szCs w:val="20"/>
          <w:lang w:val="nl-NL" w:eastAsia="nl-NL"/>
        </w:rPr>
        <w:t>ЗАГС</w:t>
      </w:r>
      <w:r w:rsidRPr="000D02F0">
        <w:rPr>
          <w:rFonts w:ascii="Arial" w:eastAsia="Times New Roman" w:hAnsi="Arial" w:cs="Arial"/>
          <w:color w:val="111111"/>
          <w:sz w:val="20"/>
          <w:szCs w:val="20"/>
          <w:lang w:val="en-US" w:eastAsia="nl-NL"/>
        </w:rPr>
        <w:t xml:space="preserve"> (Civil Registry Office), Irina Muraveva, said that the residents of Moscow will be able to marry in the glass pod by the end of this year, with ceremonies literally under the arch of the scenic bridge while hanging above the Moscow River and the </w:t>
      </w:r>
      <w:r w:rsidRPr="000D02F0">
        <w:rPr>
          <w:rFonts w:ascii="Arial" w:eastAsia="Times New Roman" w:hAnsi="Arial" w:cs="Arial"/>
          <w:b/>
          <w:bCs/>
          <w:color w:val="111111"/>
          <w:sz w:val="20"/>
          <w:szCs w:val="20"/>
          <w:lang w:val="en-US" w:eastAsia="nl-NL"/>
        </w:rPr>
        <w:t>Serebryanyy Bor</w:t>
      </w:r>
      <w:r w:rsidRPr="000D02F0">
        <w:rPr>
          <w:rFonts w:ascii="Arial" w:eastAsia="Times New Roman" w:hAnsi="Arial" w:cs="Arial"/>
          <w:color w:val="111111"/>
          <w:sz w:val="20"/>
          <w:szCs w:val="20"/>
          <w:lang w:val="en-US" w:eastAsia="nl-NL"/>
        </w:rPr>
        <w:t> below.</w:t>
      </w:r>
    </w:p>
    <w:p w:rsidR="00837E35" w:rsidRDefault="000D02F0" w:rsidP="00065339">
      <w:pPr>
        <w:shd w:val="clear" w:color="auto" w:fill="FFFFFF"/>
        <w:spacing w:after="0" w:line="276" w:lineRule="auto"/>
        <w:jc w:val="both"/>
      </w:pPr>
      <w:r w:rsidRPr="000D02F0">
        <w:rPr>
          <w:rFonts w:ascii="Arial" w:eastAsia="Times New Roman" w:hAnsi="Arial" w:cs="Arial"/>
          <w:color w:val="111111"/>
          <w:sz w:val="20"/>
          <w:szCs w:val="20"/>
          <w:lang w:val="en-US" w:eastAsia="nl-NL"/>
        </w:rPr>
        <w:t>For now, engineers are putting the final lifts (elevators) into place. This wedding palace will have two wedding spaces, inside the pod and the other on the observation deck overlooking the river. Having a wedding ceremony 105 metres above the everyday fray below will allow couples to enjoy “</w:t>
      </w:r>
      <w:r w:rsidRPr="000D02F0">
        <w:rPr>
          <w:rFonts w:ascii="Arial" w:eastAsia="Times New Roman" w:hAnsi="Arial" w:cs="Arial"/>
          <w:i/>
          <w:iCs/>
          <w:color w:val="111111"/>
          <w:sz w:val="20"/>
          <w:szCs w:val="20"/>
          <w:lang w:val="en-US" w:eastAsia="nl-NL"/>
        </w:rPr>
        <w:t>a match made in heaven</w:t>
      </w:r>
      <w:r w:rsidRPr="000D02F0">
        <w:rPr>
          <w:rFonts w:ascii="Arial" w:eastAsia="Times New Roman" w:hAnsi="Arial" w:cs="Arial"/>
          <w:color w:val="111111"/>
          <w:sz w:val="20"/>
          <w:szCs w:val="20"/>
          <w:lang w:val="en-US" w:eastAsia="nl-NL"/>
        </w:rPr>
        <w:t xml:space="preserve">. </w:t>
      </w:r>
      <w:r w:rsidRPr="000D02F0">
        <w:rPr>
          <w:rFonts w:ascii="Arial" w:eastAsia="Times New Roman" w:hAnsi="Arial" w:cs="Arial"/>
          <w:color w:val="111111"/>
          <w:sz w:val="20"/>
          <w:szCs w:val="20"/>
          <w:lang w:val="nl-NL" w:eastAsia="nl-NL"/>
        </w:rPr>
        <w:t>“</w:t>
      </w:r>
      <w:r w:rsidR="00837E35">
        <w:rPr>
          <w:rFonts w:ascii="Arial" w:eastAsia="Times New Roman" w:hAnsi="Arial" w:cs="Arial"/>
          <w:color w:val="111111"/>
          <w:sz w:val="20"/>
          <w:szCs w:val="20"/>
          <w:lang w:val="nl-NL" w:eastAsia="nl-NL"/>
        </w:rPr>
        <w:t xml:space="preserve"> </w:t>
      </w:r>
      <w:r w:rsidR="00837E35">
        <w:t>But at this time “The Egg” is still not used.</w:t>
      </w:r>
    </w:p>
    <w:p w:rsidR="00837E35" w:rsidRDefault="00837E35" w:rsidP="00065339">
      <w:pPr>
        <w:shd w:val="clear" w:color="auto" w:fill="FFFFFF"/>
        <w:spacing w:after="0" w:line="276" w:lineRule="auto"/>
        <w:jc w:val="both"/>
      </w:pPr>
    </w:p>
    <w:p w:rsidR="00837E35" w:rsidRDefault="00837E35" w:rsidP="00065339">
      <w:pPr>
        <w:shd w:val="clear" w:color="auto" w:fill="FFFFFF"/>
        <w:spacing w:after="0" w:line="276" w:lineRule="auto"/>
        <w:jc w:val="both"/>
        <w:rPr>
          <w:i/>
        </w:rPr>
      </w:pPr>
      <w:r w:rsidRPr="00837E35">
        <w:rPr>
          <w:i/>
        </w:rPr>
        <w:t>2. The adjacent territory to the Bridge</w:t>
      </w:r>
    </w:p>
    <w:p w:rsidR="00065339" w:rsidRDefault="00065339" w:rsidP="00065339">
      <w:pPr>
        <w:shd w:val="clear" w:color="auto" w:fill="FFFFFF"/>
        <w:spacing w:after="0" w:line="276" w:lineRule="auto"/>
        <w:jc w:val="both"/>
        <w:rPr>
          <w:i/>
        </w:rPr>
      </w:pPr>
    </w:p>
    <w:p w:rsidR="00065339" w:rsidRDefault="00837E35" w:rsidP="00065339">
      <w:pPr>
        <w:spacing w:line="276" w:lineRule="auto"/>
        <w:rPr>
          <w:rFonts w:ascii="Arial" w:hAnsi="Arial" w:cs="Arial"/>
          <w:color w:val="222222"/>
          <w:sz w:val="20"/>
          <w:szCs w:val="20"/>
          <w:shd w:val="clear" w:color="auto" w:fill="FFFFFF"/>
          <w:lang w:val="en-US"/>
        </w:rPr>
      </w:pPr>
      <w:r w:rsidRPr="00317890">
        <w:rPr>
          <w:rFonts w:ascii="Arial" w:hAnsi="Arial" w:cs="Arial"/>
          <w:color w:val="222222"/>
          <w:sz w:val="20"/>
          <w:szCs w:val="20"/>
          <w:shd w:val="clear" w:color="auto" w:fill="FFFFFF"/>
          <w:lang w:val="en-US"/>
        </w:rPr>
        <w:t>Zhivopisny Bridge</w:t>
      </w:r>
      <w:r>
        <w:rPr>
          <w:rFonts w:ascii="Arial" w:hAnsi="Arial" w:cs="Arial"/>
          <w:color w:val="222222"/>
          <w:sz w:val="20"/>
          <w:szCs w:val="20"/>
          <w:shd w:val="clear" w:color="auto" w:fill="FFFFFF"/>
          <w:lang w:val="en-US"/>
        </w:rPr>
        <w:t xml:space="preserve"> is located in north – western part of Moscow city </w:t>
      </w:r>
      <w:r w:rsidRPr="00A0439C">
        <w:rPr>
          <w:rFonts w:ascii="Arial" w:hAnsi="Arial" w:cs="Arial"/>
          <w:sz w:val="20"/>
          <w:szCs w:val="20"/>
          <w:shd w:val="clear" w:color="auto" w:fill="FFFFFF"/>
          <w:lang w:val="en-US"/>
        </w:rPr>
        <w:t xml:space="preserve">and appears to </w:t>
      </w:r>
      <w:r>
        <w:rPr>
          <w:rFonts w:ascii="Arial" w:hAnsi="Arial" w:cs="Arial"/>
          <w:color w:val="222222"/>
          <w:sz w:val="20"/>
          <w:szCs w:val="20"/>
          <w:shd w:val="clear" w:color="auto" w:fill="FFFFFF"/>
          <w:lang w:val="en-US"/>
        </w:rPr>
        <w:t xml:space="preserve">be one of the most picturesque sightseeing that attracts the tourist flow.  </w:t>
      </w:r>
    </w:p>
    <w:p w:rsidR="00065339" w:rsidRDefault="00065339" w:rsidP="00065339">
      <w:pPr>
        <w:spacing w:line="276" w:lineRule="auto"/>
        <w:rPr>
          <w:rFonts w:ascii="Arial" w:eastAsia="Times New Roman" w:hAnsi="Arial" w:cs="Arial"/>
          <w:b/>
          <w:i/>
          <w:color w:val="111111"/>
          <w:sz w:val="20"/>
          <w:szCs w:val="20"/>
          <w:lang w:val="en-US" w:eastAsia="nl-NL"/>
        </w:rPr>
      </w:pPr>
      <w:r>
        <w:rPr>
          <w:rFonts w:ascii="Arial" w:hAnsi="Arial" w:cs="Arial"/>
          <w:color w:val="222222"/>
          <w:sz w:val="20"/>
          <w:szCs w:val="20"/>
          <w:shd w:val="clear" w:color="auto" w:fill="FFFFFF"/>
          <w:lang w:val="en-US"/>
        </w:rPr>
        <w:t xml:space="preserve">On the right hand there is the recreational territory of </w:t>
      </w:r>
      <w:r w:rsidRPr="000D02F0">
        <w:rPr>
          <w:rFonts w:ascii="Arial" w:eastAsia="Times New Roman" w:hAnsi="Arial" w:cs="Arial"/>
          <w:b/>
          <w:bCs/>
          <w:color w:val="111111"/>
          <w:sz w:val="20"/>
          <w:szCs w:val="20"/>
          <w:lang w:val="en-US" w:eastAsia="nl-NL"/>
        </w:rPr>
        <w:t>Serebryanyy Bor</w:t>
      </w:r>
      <w:r w:rsidRPr="000D02F0">
        <w:rPr>
          <w:rFonts w:ascii="Arial" w:eastAsia="Times New Roman" w:hAnsi="Arial" w:cs="Arial"/>
          <w:color w:val="111111"/>
          <w:sz w:val="20"/>
          <w:szCs w:val="20"/>
          <w:lang w:val="en-US" w:eastAsia="nl-NL"/>
        </w:rPr>
        <w:t> </w:t>
      </w:r>
      <w:r>
        <w:rPr>
          <w:rFonts w:ascii="Arial" w:eastAsia="Times New Roman" w:hAnsi="Arial" w:cs="Arial"/>
          <w:color w:val="111111"/>
          <w:sz w:val="20"/>
          <w:szCs w:val="20"/>
          <w:lang w:val="en-US" w:eastAsia="nl-NL"/>
        </w:rPr>
        <w:t xml:space="preserve">, sport area with </w:t>
      </w:r>
      <w:r w:rsidRPr="00065339">
        <w:rPr>
          <w:rFonts w:ascii="Arial" w:eastAsia="Times New Roman" w:hAnsi="Arial" w:cs="Arial"/>
          <w:b/>
          <w:i/>
          <w:color w:val="111111"/>
          <w:sz w:val="20"/>
          <w:szCs w:val="20"/>
          <w:lang w:val="en-US" w:eastAsia="nl-NL"/>
        </w:rPr>
        <w:t>Grebnoy canal</w:t>
      </w:r>
      <w:r>
        <w:rPr>
          <w:rFonts w:ascii="Arial" w:eastAsia="Times New Roman" w:hAnsi="Arial" w:cs="Arial"/>
          <w:b/>
          <w:i/>
          <w:color w:val="111111"/>
          <w:sz w:val="20"/>
          <w:szCs w:val="20"/>
          <w:lang w:val="en-US" w:eastAsia="nl-NL"/>
        </w:rPr>
        <w:t xml:space="preserve">. Public Park of Wonders </w:t>
      </w:r>
      <w:r w:rsidRPr="00065339">
        <w:rPr>
          <w:rFonts w:ascii="Arial" w:eastAsia="Times New Roman" w:hAnsi="Arial" w:cs="Arial"/>
          <w:color w:val="111111"/>
          <w:sz w:val="20"/>
          <w:szCs w:val="20"/>
          <w:lang w:val="en-US" w:eastAsia="nl-NL"/>
        </w:rPr>
        <w:t>located in the radius of 1 km from the exit to the Bridge.</w:t>
      </w:r>
    </w:p>
    <w:p w:rsidR="00065339" w:rsidRDefault="00065339" w:rsidP="00065339">
      <w:pPr>
        <w:spacing w:line="276" w:lineRule="auto"/>
        <w:rPr>
          <w:rFonts w:ascii="Arial" w:hAnsi="Arial" w:cs="Arial"/>
          <w:color w:val="222222"/>
          <w:sz w:val="20"/>
          <w:szCs w:val="20"/>
          <w:shd w:val="clear" w:color="auto" w:fill="FFFFFF"/>
          <w:lang w:val="en-US"/>
        </w:rPr>
      </w:pPr>
      <w:r w:rsidRPr="00065339">
        <w:rPr>
          <w:rFonts w:ascii="Arial" w:eastAsia="Times New Roman" w:hAnsi="Arial" w:cs="Arial"/>
          <w:color w:val="111111"/>
          <w:sz w:val="20"/>
          <w:szCs w:val="20"/>
          <w:lang w:val="en-US" w:eastAsia="nl-NL"/>
        </w:rPr>
        <w:t>On the left hand</w:t>
      </w:r>
      <w:r>
        <w:rPr>
          <w:rFonts w:ascii="Arial" w:hAnsi="Arial" w:cs="Arial"/>
          <w:color w:val="222222"/>
          <w:sz w:val="20"/>
          <w:szCs w:val="20"/>
          <w:shd w:val="clear" w:color="auto" w:fill="FFFFFF"/>
          <w:lang w:val="en-US"/>
        </w:rPr>
        <w:t xml:space="preserve">  there are sport facility and a territory of public use that now is free.</w:t>
      </w:r>
    </w:p>
    <w:p w:rsidR="00837E35" w:rsidRDefault="00837E35" w:rsidP="00065339">
      <w:pPr>
        <w:spacing w:line="276"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From point of view</w:t>
      </w:r>
      <w:r w:rsidRPr="005E5091">
        <w:rPr>
          <w:rFonts w:ascii="Arial" w:hAnsi="Arial" w:cs="Arial"/>
          <w:color w:val="222222"/>
          <w:sz w:val="20"/>
          <w:szCs w:val="20"/>
          <w:shd w:val="clear" w:color="auto" w:fill="FFFFFF"/>
          <w:lang w:val="en-US"/>
        </w:rPr>
        <w:t xml:space="preserve"> </w:t>
      </w:r>
      <w:r>
        <w:rPr>
          <w:rFonts w:ascii="Arial" w:hAnsi="Arial" w:cs="Arial"/>
          <w:color w:val="222222"/>
          <w:sz w:val="20"/>
          <w:szCs w:val="20"/>
          <w:shd w:val="clear" w:color="auto" w:fill="FFFFFF"/>
          <w:lang w:val="en-US"/>
        </w:rPr>
        <w:t>of urban planning it is necessary to develop not only the Bridge but also the adjacent territories to create one and indivisible environment as for resident and guests of the city.</w:t>
      </w:r>
    </w:p>
    <w:p w:rsidR="00065339" w:rsidRDefault="00065339" w:rsidP="00065339">
      <w:pPr>
        <w:spacing w:line="276" w:lineRule="auto"/>
        <w:rPr>
          <w:rFonts w:ascii="Arial" w:hAnsi="Arial" w:cs="Arial"/>
          <w:color w:val="222222"/>
          <w:sz w:val="20"/>
          <w:szCs w:val="20"/>
          <w:shd w:val="clear" w:color="auto" w:fill="FFFFFF"/>
          <w:lang w:val="en-US"/>
        </w:rPr>
      </w:pPr>
    </w:p>
    <w:p w:rsidR="00065339" w:rsidRDefault="00065339" w:rsidP="00837E35">
      <w:pPr>
        <w:rPr>
          <w:rFonts w:ascii="Arial" w:hAnsi="Arial" w:cs="Arial"/>
          <w:color w:val="222222"/>
          <w:sz w:val="20"/>
          <w:szCs w:val="20"/>
          <w:shd w:val="clear" w:color="auto" w:fill="FFFFFF"/>
          <w:lang w:val="en-US"/>
        </w:rPr>
      </w:pPr>
    </w:p>
    <w:p w:rsidR="00802330" w:rsidRDefault="00802330" w:rsidP="00802330">
      <w:pPr>
        <w:pStyle w:val="2"/>
      </w:pPr>
      <w:r>
        <w:t>Building process in time</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65339" w:rsidTr="00DB7C7E">
        <w:trPr>
          <w:jc w:val="center"/>
        </w:trPr>
        <w:tc>
          <w:tcPr>
            <w:tcW w:w="4621" w:type="dxa"/>
          </w:tcPr>
          <w:p w:rsidR="00065339" w:rsidRDefault="00065339" w:rsidP="00065339">
            <w:r w:rsidRPr="00802330">
              <w:rPr>
                <w:noProof/>
                <w:lang w:val="ru-RU" w:eastAsia="ru-RU"/>
              </w:rPr>
              <w:drawing>
                <wp:inline distT="0" distB="0" distL="0" distR="0" wp14:anchorId="397C6750" wp14:editId="7494384F">
                  <wp:extent cx="2475865" cy="1286510"/>
                  <wp:effectExtent l="0" t="0" r="0" b="0"/>
                  <wp:docPr id="42" name="Picture 42" descr="http://photo.bondareff.ru/images/09052006/serbor/autumn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bondareff.ru/images/09052006/serbor/autumn2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865" cy="1286510"/>
                          </a:xfrm>
                          <a:prstGeom prst="rect">
                            <a:avLst/>
                          </a:prstGeom>
                          <a:noFill/>
                          <a:ln>
                            <a:noFill/>
                          </a:ln>
                        </pic:spPr>
                      </pic:pic>
                    </a:graphicData>
                  </a:graphic>
                </wp:inline>
              </w:drawing>
            </w:r>
          </w:p>
          <w:p w:rsidR="00DB7C7E" w:rsidRDefault="00DB7C7E" w:rsidP="00065339"/>
        </w:tc>
        <w:tc>
          <w:tcPr>
            <w:tcW w:w="4621" w:type="dxa"/>
          </w:tcPr>
          <w:p w:rsidR="00065339" w:rsidRDefault="00065339" w:rsidP="00065339">
            <w:r w:rsidRPr="00802330">
              <w:rPr>
                <w:noProof/>
                <w:lang w:val="ru-RU" w:eastAsia="ru-RU"/>
              </w:rPr>
              <w:drawing>
                <wp:inline distT="0" distB="0" distL="0" distR="0" wp14:anchorId="75411D24" wp14:editId="5E07E463">
                  <wp:extent cx="2515870" cy="1286510"/>
                  <wp:effectExtent l="0" t="0" r="0" b="0"/>
                  <wp:docPr id="43" name="Picture 43" descr="http://photo.bondareff.ru/images/09052006/serbor/spring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bondareff.ru/images/09052006/serbor/spring2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870" cy="1286510"/>
                          </a:xfrm>
                          <a:prstGeom prst="rect">
                            <a:avLst/>
                          </a:prstGeom>
                          <a:noFill/>
                          <a:ln>
                            <a:noFill/>
                          </a:ln>
                        </pic:spPr>
                      </pic:pic>
                    </a:graphicData>
                  </a:graphic>
                </wp:inline>
              </w:drawing>
            </w:r>
          </w:p>
        </w:tc>
      </w:tr>
      <w:tr w:rsidR="00065339" w:rsidTr="00DB7C7E">
        <w:trPr>
          <w:jc w:val="center"/>
        </w:trPr>
        <w:tc>
          <w:tcPr>
            <w:tcW w:w="4621" w:type="dxa"/>
          </w:tcPr>
          <w:p w:rsidR="00065339" w:rsidRDefault="00065339" w:rsidP="00065339">
            <w:r w:rsidRPr="00802330">
              <w:rPr>
                <w:noProof/>
                <w:lang w:val="ru-RU" w:eastAsia="ru-RU"/>
              </w:rPr>
              <w:drawing>
                <wp:inline distT="0" distB="0" distL="0" distR="0" wp14:anchorId="0913992A" wp14:editId="4FE79C33">
                  <wp:extent cx="2476500" cy="1333500"/>
                  <wp:effectExtent l="0" t="0" r="0" b="0"/>
                  <wp:docPr id="38" name="Picture 38" descr="http://tushinec.ru/tushinka/gallery/album/archive/76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shinec.ru/tushinka/gallery/album/archive/7622/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791"/>
                          <a:stretch/>
                        </pic:blipFill>
                        <pic:spPr bwMode="auto">
                          <a:xfrm>
                            <a:off x="0" y="0"/>
                            <a:ext cx="2479121" cy="1334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065339" w:rsidRDefault="00065339" w:rsidP="00065339">
            <w:r w:rsidRPr="00802330">
              <w:rPr>
                <w:noProof/>
                <w:lang w:val="ru-RU" w:eastAsia="ru-RU"/>
              </w:rPr>
              <w:drawing>
                <wp:inline distT="0" distB="0" distL="0" distR="0" wp14:anchorId="0360365C" wp14:editId="1D121521">
                  <wp:extent cx="2514600" cy="1330960"/>
                  <wp:effectExtent l="0" t="0" r="0" b="0"/>
                  <wp:docPr id="37" name="Picture 37" descr="http://tushinec.ru/tushinka/gallery/album/archive/7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shinec.ru/tushinka/gallery/album/archive/7619/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3485"/>
                          <a:stretch/>
                        </pic:blipFill>
                        <pic:spPr bwMode="auto">
                          <a:xfrm>
                            <a:off x="0" y="0"/>
                            <a:ext cx="2514600" cy="1330960"/>
                          </a:xfrm>
                          <a:prstGeom prst="rect">
                            <a:avLst/>
                          </a:prstGeom>
                          <a:noFill/>
                          <a:ln>
                            <a:noFill/>
                          </a:ln>
                          <a:extLst>
                            <a:ext uri="{53640926-AAD7-44D8-BBD7-CCE9431645EC}">
                              <a14:shadowObscured xmlns:a14="http://schemas.microsoft.com/office/drawing/2010/main"/>
                            </a:ext>
                          </a:extLst>
                        </pic:spPr>
                      </pic:pic>
                    </a:graphicData>
                  </a:graphic>
                </wp:inline>
              </w:drawing>
            </w:r>
          </w:p>
          <w:p w:rsidR="00DB7C7E" w:rsidRDefault="00DB7C7E" w:rsidP="00065339"/>
        </w:tc>
      </w:tr>
      <w:tr w:rsidR="00065339" w:rsidTr="00DB7C7E">
        <w:trPr>
          <w:jc w:val="center"/>
        </w:trPr>
        <w:tc>
          <w:tcPr>
            <w:tcW w:w="4621" w:type="dxa"/>
          </w:tcPr>
          <w:p w:rsidR="00065339" w:rsidRDefault="00065339" w:rsidP="00065339">
            <w:r w:rsidRPr="00802330">
              <w:rPr>
                <w:noProof/>
                <w:lang w:val="ru-RU" w:eastAsia="ru-RU"/>
              </w:rPr>
              <w:drawing>
                <wp:inline distT="0" distB="0" distL="0" distR="0" wp14:anchorId="7A748402" wp14:editId="62F93DB2">
                  <wp:extent cx="2476500" cy="1393838"/>
                  <wp:effectExtent l="0" t="0" r="0" b="0"/>
                  <wp:docPr id="23" name="Picture 23" descr="http://photo.bondareff.ru/images/09052006/serbor/spring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bondareff.ru/images/09052006/serbor/spring2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353" cy="1393193"/>
                          </a:xfrm>
                          <a:prstGeom prst="rect">
                            <a:avLst/>
                          </a:prstGeom>
                          <a:noFill/>
                          <a:ln>
                            <a:noFill/>
                          </a:ln>
                        </pic:spPr>
                      </pic:pic>
                    </a:graphicData>
                  </a:graphic>
                </wp:inline>
              </w:drawing>
            </w:r>
          </w:p>
        </w:tc>
        <w:tc>
          <w:tcPr>
            <w:tcW w:w="4621" w:type="dxa"/>
          </w:tcPr>
          <w:p w:rsidR="00065339" w:rsidRDefault="00065339" w:rsidP="00065339">
            <w:r w:rsidRPr="00802330">
              <w:rPr>
                <w:noProof/>
                <w:lang w:val="ru-RU" w:eastAsia="ru-RU"/>
              </w:rPr>
              <w:drawing>
                <wp:inline distT="0" distB="0" distL="0" distR="0" wp14:anchorId="0EC0C5D6" wp14:editId="14725300">
                  <wp:extent cx="2514330" cy="1397000"/>
                  <wp:effectExtent l="0" t="0" r="0" b="0"/>
                  <wp:docPr id="39" name="Picture 39" descr="http://tushinec.ru/tushinka/gallery/album/archive/76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shinec.ru/tushinka/gallery/album/archive/7629/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171" b="7969"/>
                          <a:stretch/>
                        </pic:blipFill>
                        <pic:spPr bwMode="auto">
                          <a:xfrm>
                            <a:off x="0" y="0"/>
                            <a:ext cx="2513330" cy="1396444"/>
                          </a:xfrm>
                          <a:prstGeom prst="rect">
                            <a:avLst/>
                          </a:prstGeom>
                          <a:noFill/>
                          <a:ln>
                            <a:noFill/>
                          </a:ln>
                          <a:extLst>
                            <a:ext uri="{53640926-AAD7-44D8-BBD7-CCE9431645EC}">
                              <a14:shadowObscured xmlns:a14="http://schemas.microsoft.com/office/drawing/2010/main"/>
                            </a:ext>
                          </a:extLst>
                        </pic:spPr>
                      </pic:pic>
                    </a:graphicData>
                  </a:graphic>
                </wp:inline>
              </w:drawing>
            </w:r>
          </w:p>
          <w:p w:rsidR="00DB7C7E" w:rsidRDefault="00DB7C7E" w:rsidP="00065339"/>
        </w:tc>
      </w:tr>
      <w:tr w:rsidR="00065339" w:rsidTr="00DB7C7E">
        <w:trPr>
          <w:trHeight w:val="50"/>
          <w:jc w:val="center"/>
        </w:trPr>
        <w:tc>
          <w:tcPr>
            <w:tcW w:w="4621" w:type="dxa"/>
          </w:tcPr>
          <w:p w:rsidR="00065339" w:rsidRDefault="00065339" w:rsidP="00065339">
            <w:r w:rsidRPr="00802330">
              <w:rPr>
                <w:noProof/>
                <w:lang w:val="ru-RU" w:eastAsia="ru-RU"/>
              </w:rPr>
              <w:drawing>
                <wp:inline distT="0" distB="0" distL="0" distR="0" wp14:anchorId="6D22E604" wp14:editId="6EDF2B53">
                  <wp:extent cx="2476500" cy="1308100"/>
                  <wp:effectExtent l="0" t="0" r="0" b="0"/>
                  <wp:docPr id="40" name="Picture 40" descr="http://tushinec.ru/tushinka/gallery/album/archive/78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shinec.ru/tushinka/gallery/album/archive/7848/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365"/>
                          <a:stretch/>
                        </pic:blipFill>
                        <pic:spPr bwMode="auto">
                          <a:xfrm>
                            <a:off x="0" y="0"/>
                            <a:ext cx="2480055" cy="1309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065339" w:rsidRDefault="00065339" w:rsidP="00065339">
            <w:r w:rsidRPr="00802330">
              <w:rPr>
                <w:noProof/>
                <w:lang w:val="ru-RU" w:eastAsia="ru-RU"/>
              </w:rPr>
              <w:drawing>
                <wp:inline distT="0" distB="0" distL="0" distR="0" wp14:anchorId="028E035F" wp14:editId="1D23FC80">
                  <wp:extent cx="2513330" cy="1306830"/>
                  <wp:effectExtent l="0" t="0" r="0" b="0"/>
                  <wp:docPr id="11" name="Picture 11" descr="http://tushinec.ru/tushinka/gallery/album/archive/78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shinec.ru/tushinka/gallery/album/archive/784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3330" cy="1306830"/>
                          </a:xfrm>
                          <a:prstGeom prst="rect">
                            <a:avLst/>
                          </a:prstGeom>
                          <a:noFill/>
                          <a:ln>
                            <a:noFill/>
                          </a:ln>
                        </pic:spPr>
                      </pic:pic>
                    </a:graphicData>
                  </a:graphic>
                </wp:inline>
              </w:drawing>
            </w:r>
          </w:p>
          <w:p w:rsidR="00DB7C7E" w:rsidRDefault="00DB7C7E" w:rsidP="00065339"/>
        </w:tc>
      </w:tr>
      <w:tr w:rsidR="00065339" w:rsidTr="00DB7C7E">
        <w:trPr>
          <w:jc w:val="center"/>
        </w:trPr>
        <w:tc>
          <w:tcPr>
            <w:tcW w:w="4621" w:type="dxa"/>
          </w:tcPr>
          <w:p w:rsidR="00065339" w:rsidRDefault="00DB7C7E" w:rsidP="00065339">
            <w:r w:rsidRPr="00802330">
              <w:rPr>
                <w:noProof/>
                <w:lang w:val="ru-RU" w:eastAsia="ru-RU"/>
              </w:rPr>
              <w:drawing>
                <wp:inline distT="0" distB="0" distL="0" distR="0" wp14:anchorId="1E290306" wp14:editId="2665D094">
                  <wp:extent cx="2476500" cy="1502789"/>
                  <wp:effectExtent l="0" t="0" r="0" b="0"/>
                  <wp:docPr id="12" name="Picture 12" descr="http://tushinec.ru/tushinka/gallery/album/archive/78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ushinec.ru/tushinka/gallery/album/archive/7836/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142" cy="1504392"/>
                          </a:xfrm>
                          <a:prstGeom prst="rect">
                            <a:avLst/>
                          </a:prstGeom>
                          <a:noFill/>
                          <a:ln>
                            <a:noFill/>
                          </a:ln>
                        </pic:spPr>
                      </pic:pic>
                    </a:graphicData>
                  </a:graphic>
                </wp:inline>
              </w:drawing>
            </w:r>
          </w:p>
        </w:tc>
        <w:tc>
          <w:tcPr>
            <w:tcW w:w="4621" w:type="dxa"/>
          </w:tcPr>
          <w:p w:rsidR="00065339" w:rsidRDefault="00DB7C7E" w:rsidP="00065339">
            <w:r w:rsidRPr="00802330">
              <w:rPr>
                <w:noProof/>
                <w:lang w:val="ru-RU" w:eastAsia="ru-RU"/>
              </w:rPr>
              <w:drawing>
                <wp:inline distT="0" distB="0" distL="0" distR="0" wp14:anchorId="2AFF779D" wp14:editId="259C7E34">
                  <wp:extent cx="2520950" cy="1473200"/>
                  <wp:effectExtent l="0" t="0" r="0" b="0"/>
                  <wp:docPr id="41" name="Picture 41" descr="http://russos.ru/img/mosti/megamost/megamost-146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sos.ru/img/mosti/megamost/megamost-146p-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135"/>
                          <a:stretch/>
                        </pic:blipFill>
                        <pic:spPr bwMode="auto">
                          <a:xfrm>
                            <a:off x="0" y="0"/>
                            <a:ext cx="2517775" cy="1471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5339" w:rsidTr="00DB7C7E">
        <w:trPr>
          <w:jc w:val="center"/>
        </w:trPr>
        <w:tc>
          <w:tcPr>
            <w:tcW w:w="4621" w:type="dxa"/>
          </w:tcPr>
          <w:p w:rsidR="00065339" w:rsidRDefault="00DB7C7E" w:rsidP="00065339">
            <w:r w:rsidRPr="00802330">
              <w:rPr>
                <w:noProof/>
                <w:lang w:val="ru-RU" w:eastAsia="ru-RU"/>
              </w:rPr>
              <w:drawing>
                <wp:inline distT="0" distB="0" distL="0" distR="0" wp14:anchorId="7427AE51" wp14:editId="31575429">
                  <wp:extent cx="2400300" cy="1594430"/>
                  <wp:effectExtent l="0" t="0" r="0" b="0"/>
                  <wp:docPr id="45" name="Picture 45" descr="Afbeeldingsresultaat voor zhivopisny bridg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zhivopisny bridge restaura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547" cy="1600573"/>
                          </a:xfrm>
                          <a:prstGeom prst="rect">
                            <a:avLst/>
                          </a:prstGeom>
                          <a:noFill/>
                          <a:ln>
                            <a:noFill/>
                          </a:ln>
                        </pic:spPr>
                      </pic:pic>
                    </a:graphicData>
                  </a:graphic>
                </wp:inline>
              </w:drawing>
            </w:r>
          </w:p>
        </w:tc>
        <w:tc>
          <w:tcPr>
            <w:tcW w:w="4621" w:type="dxa"/>
          </w:tcPr>
          <w:p w:rsidR="00065339" w:rsidRDefault="00DB7C7E" w:rsidP="00065339">
            <w:r w:rsidRPr="00802330">
              <w:rPr>
                <w:noProof/>
                <w:lang w:val="ru-RU" w:eastAsia="ru-RU"/>
              </w:rPr>
              <w:drawing>
                <wp:inline distT="0" distB="0" distL="0" distR="0" wp14:anchorId="7E4487AD" wp14:editId="2615EF6F">
                  <wp:extent cx="2520950" cy="1592448"/>
                  <wp:effectExtent l="0" t="0" r="0" b="0"/>
                  <wp:docPr id="26" name="Picture 26" descr="Afbeeldingsresultaat voor zhivopisny bridg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zhivopisny bridge restaurant"/>
                          <pic:cNvPicPr>
                            <a:picLocks noChangeAspect="1" noChangeArrowheads="1"/>
                          </pic:cNvPicPr>
                        </pic:nvPicPr>
                        <pic:blipFill rotWithShape="1">
                          <a:blip r:embed="rId24">
                            <a:extLst>
                              <a:ext uri="{28A0092B-C50C-407E-A947-70E740481C1C}">
                                <a14:useLocalDpi xmlns:a14="http://schemas.microsoft.com/office/drawing/2010/main" val="0"/>
                              </a:ext>
                            </a:extLst>
                          </a:blip>
                          <a:srcRect b="18919"/>
                          <a:stretch/>
                        </pic:blipFill>
                        <pic:spPr bwMode="auto">
                          <a:xfrm>
                            <a:off x="0" y="0"/>
                            <a:ext cx="2522975" cy="1593727"/>
                          </a:xfrm>
                          <a:prstGeom prst="rect">
                            <a:avLst/>
                          </a:prstGeom>
                          <a:noFill/>
                          <a:ln>
                            <a:noFill/>
                          </a:ln>
                          <a:extLst>
                            <a:ext uri="{53640926-AAD7-44D8-BBD7-CCE9431645EC}">
                              <a14:shadowObscured xmlns:a14="http://schemas.microsoft.com/office/drawing/2010/main"/>
                            </a:ext>
                          </a:extLst>
                        </pic:spPr>
                      </pic:pic>
                    </a:graphicData>
                  </a:graphic>
                </wp:inline>
              </w:drawing>
            </w:r>
          </w:p>
          <w:p w:rsidR="00DB7C7E" w:rsidRDefault="00DB7C7E" w:rsidP="00065339"/>
        </w:tc>
      </w:tr>
      <w:tr w:rsidR="00DB7C7E" w:rsidTr="00DB7C7E">
        <w:trPr>
          <w:jc w:val="center"/>
        </w:trPr>
        <w:tc>
          <w:tcPr>
            <w:tcW w:w="4621" w:type="dxa"/>
          </w:tcPr>
          <w:p w:rsidR="00DB7C7E" w:rsidRDefault="00DB7C7E" w:rsidP="00065339">
            <w:r w:rsidRPr="00802330">
              <w:rPr>
                <w:noProof/>
                <w:lang w:val="ru-RU" w:eastAsia="ru-RU"/>
              </w:rPr>
              <w:drawing>
                <wp:inline distT="0" distB="0" distL="0" distR="0" wp14:anchorId="21C216CD" wp14:editId="2DF17FC1">
                  <wp:extent cx="2400299" cy="1524000"/>
                  <wp:effectExtent l="0" t="0" r="0" b="0"/>
                  <wp:docPr id="19" name="Picture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elateerde afbeeld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677"/>
                          <a:stretch/>
                        </pic:blipFill>
                        <pic:spPr bwMode="auto">
                          <a:xfrm>
                            <a:off x="0" y="0"/>
                            <a:ext cx="2397125" cy="1521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B7C7E" w:rsidRDefault="00DB7C7E" w:rsidP="00065339">
            <w:r w:rsidRPr="00802330">
              <w:rPr>
                <w:noProof/>
                <w:lang w:val="ru-RU" w:eastAsia="ru-RU"/>
              </w:rPr>
              <w:drawing>
                <wp:inline distT="0" distB="0" distL="0" distR="0" wp14:anchorId="24BEDB51" wp14:editId="48F081D9">
                  <wp:extent cx="2501900" cy="1577243"/>
                  <wp:effectExtent l="0" t="0" r="0" b="0"/>
                  <wp:docPr id="44" name="Picture 44" descr="Afbeeldingsresultaat voor zhivopisny bridg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zhivopisny bridge restaura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8886" cy="1575343"/>
                          </a:xfrm>
                          <a:prstGeom prst="rect">
                            <a:avLst/>
                          </a:prstGeom>
                          <a:noFill/>
                          <a:ln>
                            <a:noFill/>
                          </a:ln>
                        </pic:spPr>
                      </pic:pic>
                    </a:graphicData>
                  </a:graphic>
                </wp:inline>
              </w:drawing>
            </w:r>
          </w:p>
          <w:p w:rsidR="00DB7C7E" w:rsidRDefault="00DB7C7E" w:rsidP="00065339"/>
        </w:tc>
      </w:tr>
      <w:tr w:rsidR="00DB7C7E" w:rsidTr="00DB7C7E">
        <w:trPr>
          <w:jc w:val="center"/>
        </w:trPr>
        <w:tc>
          <w:tcPr>
            <w:tcW w:w="4621" w:type="dxa"/>
          </w:tcPr>
          <w:p w:rsidR="00DB7C7E" w:rsidRPr="00802330" w:rsidRDefault="00DB7C7E" w:rsidP="00065339">
            <w:pPr>
              <w:rPr>
                <w:noProof/>
                <w:lang w:val="ru-RU" w:eastAsia="ru-RU"/>
              </w:rPr>
            </w:pPr>
            <w:r w:rsidRPr="00802330">
              <w:rPr>
                <w:noProof/>
                <w:lang w:val="ru-RU" w:eastAsia="ru-RU"/>
              </w:rPr>
              <w:drawing>
                <wp:inline distT="0" distB="0" distL="0" distR="0" wp14:anchorId="55C16BF6" wp14:editId="7857A56A">
                  <wp:extent cx="2374900" cy="1460500"/>
                  <wp:effectExtent l="0" t="0" r="0" b="0"/>
                  <wp:docPr id="46" name="Picture 46" descr="http://1.bp.blogspot.com/-1oW4CGmqGBc/UNBP3eIVt3I/AAAAAAAA7XI/0etN2fC8I0k/s1600/Zhivopisny-Bridge-over-the-Moscow-riv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1oW4CGmqGBc/UNBP3eIVt3I/AAAAAAAA7XI/0etN2fC8I0k/s1600/Zhivopisny-Bridge-over-the-Moscow-river-0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606"/>
                          <a:stretch/>
                        </pic:blipFill>
                        <pic:spPr bwMode="auto">
                          <a:xfrm>
                            <a:off x="0" y="0"/>
                            <a:ext cx="2377440" cy="1462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B7C7E" w:rsidRDefault="00DB7C7E" w:rsidP="00065339">
            <w:pPr>
              <w:rPr>
                <w:noProof/>
                <w:lang w:val="en-US" w:eastAsia="ru-RU"/>
              </w:rPr>
            </w:pPr>
            <w:r w:rsidRPr="00802330">
              <w:rPr>
                <w:noProof/>
                <w:lang w:val="ru-RU" w:eastAsia="ru-RU"/>
              </w:rPr>
              <w:drawing>
                <wp:inline distT="0" distB="0" distL="0" distR="0" wp14:anchorId="5571C6AC" wp14:editId="08DF955F">
                  <wp:extent cx="2503805" cy="1457325"/>
                  <wp:effectExtent l="0" t="0" r="0" b="0"/>
                  <wp:docPr id="47" name="Picture 47" descr="http://2.bp.blogspot.com/-6yWOkwkIcMA/UNBQGRf_IrI/AAAAAAAA7ZI/HHStyKo1XWs/s1600/Zhivopisny-Bridge-over-the-Moscow-rive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6yWOkwkIcMA/UNBQGRf_IrI/AAAAAAAA7ZI/HHStyKo1XWs/s1600/Zhivopisny-Bridge-over-the-Moscow-river-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3805" cy="1457325"/>
                          </a:xfrm>
                          <a:prstGeom prst="rect">
                            <a:avLst/>
                          </a:prstGeom>
                          <a:noFill/>
                          <a:ln>
                            <a:noFill/>
                          </a:ln>
                        </pic:spPr>
                      </pic:pic>
                    </a:graphicData>
                  </a:graphic>
                </wp:inline>
              </w:drawing>
            </w:r>
          </w:p>
          <w:p w:rsidR="00DB7C7E" w:rsidRPr="00DB7C7E" w:rsidRDefault="00DB7C7E" w:rsidP="00065339">
            <w:pPr>
              <w:rPr>
                <w:noProof/>
                <w:lang w:val="en-US" w:eastAsia="ru-RU"/>
              </w:rPr>
            </w:pPr>
          </w:p>
        </w:tc>
      </w:tr>
    </w:tbl>
    <w:p w:rsidR="00802330" w:rsidRDefault="00802330" w:rsidP="00172B04"/>
    <w:p w:rsidR="002638B4" w:rsidRPr="00E1272E" w:rsidRDefault="002638B4" w:rsidP="00DB7C7E">
      <w:pPr>
        <w:pStyle w:val="2"/>
      </w:pPr>
      <w:r w:rsidRPr="00E1272E">
        <w:t>How it will be done</w:t>
      </w:r>
      <w:r>
        <w:t xml:space="preserve"> &amp; what do we expect?</w:t>
      </w:r>
    </w:p>
    <w:p w:rsidR="002638B4" w:rsidRDefault="002638B4" w:rsidP="00837E35">
      <w:pPr>
        <w:jc w:val="both"/>
      </w:pPr>
      <w:r>
        <w:t>You will work in teams of 8 or 10 students of different disciplines and need to divide the tasks accordingly, in order to use everyone’s specialization.</w:t>
      </w:r>
      <w:r w:rsidR="00837E35">
        <w:t xml:space="preserve"> </w:t>
      </w:r>
      <w:r>
        <w:t>The different project teams are going to work on the assignment and will eventually deliver the results of their work and proposals to a jury at the end of the building challenge program. The results of the project work should be presented in for example a PowerPoint or Prezi presentation or any form that seems suitable. Project teams will be judged among others on the quality of the work done on a number of products within a coherent context (See the different project steps above for more details) and the list below for some of the important items (not exhaustive, teams may add different ones) that should be involved in the final analysis and presentation:</w:t>
      </w:r>
    </w:p>
    <w:p w:rsidR="002638B4" w:rsidRDefault="002638B4" w:rsidP="002638B4">
      <w:pPr>
        <w:pStyle w:val="af7"/>
        <w:numPr>
          <w:ilvl w:val="0"/>
          <w:numId w:val="1"/>
        </w:numPr>
        <w:spacing w:after="0"/>
      </w:pPr>
      <w:r>
        <w:t>Aesthetic quality of architectural, construction and urban planning solutions.</w:t>
      </w:r>
    </w:p>
    <w:p w:rsidR="002638B4" w:rsidRDefault="002638B4" w:rsidP="002638B4">
      <w:pPr>
        <w:pStyle w:val="af7"/>
        <w:numPr>
          <w:ilvl w:val="0"/>
          <w:numId w:val="1"/>
        </w:numPr>
        <w:spacing w:after="0"/>
      </w:pPr>
      <w:r>
        <w:t>Quality of Urban environment: comfort ability, safety, human-oriented solutions, inclusive environment.</w:t>
      </w:r>
    </w:p>
    <w:p w:rsidR="002638B4" w:rsidRDefault="002638B4" w:rsidP="002638B4">
      <w:pPr>
        <w:pStyle w:val="af7"/>
        <w:numPr>
          <w:ilvl w:val="0"/>
          <w:numId w:val="1"/>
        </w:numPr>
        <w:spacing w:after="0"/>
      </w:pPr>
      <w:r>
        <w:t>Multifunctional territory planning and organization.</w:t>
      </w:r>
    </w:p>
    <w:p w:rsidR="002638B4" w:rsidRDefault="002638B4" w:rsidP="002638B4">
      <w:pPr>
        <w:pStyle w:val="af7"/>
        <w:numPr>
          <w:ilvl w:val="0"/>
          <w:numId w:val="1"/>
        </w:numPr>
        <w:spacing w:after="0"/>
      </w:pPr>
      <w:r>
        <w:t>Sustainability of the Project solution.</w:t>
      </w:r>
    </w:p>
    <w:p w:rsidR="002638B4" w:rsidRDefault="002638B4" w:rsidP="002638B4">
      <w:pPr>
        <w:pStyle w:val="af7"/>
        <w:numPr>
          <w:ilvl w:val="0"/>
          <w:numId w:val="1"/>
        </w:numPr>
        <w:spacing w:after="0"/>
      </w:pPr>
      <w:r>
        <w:t xml:space="preserve">Financial feasibility. </w:t>
      </w:r>
    </w:p>
    <w:p w:rsidR="002638B4" w:rsidRDefault="002638B4" w:rsidP="002638B4">
      <w:pPr>
        <w:pStyle w:val="af7"/>
        <w:numPr>
          <w:ilvl w:val="0"/>
          <w:numId w:val="1"/>
        </w:numPr>
        <w:spacing w:after="0"/>
      </w:pPr>
      <w:r>
        <w:t xml:space="preserve">Constructive feasibility: an overall analysis of the building’s construction feasibility, within the existing and new environment. </w:t>
      </w:r>
    </w:p>
    <w:p w:rsidR="002638B4" w:rsidRDefault="002638B4" w:rsidP="002638B4">
      <w:pPr>
        <w:pStyle w:val="af7"/>
        <w:numPr>
          <w:ilvl w:val="0"/>
          <w:numId w:val="1"/>
        </w:numPr>
        <w:spacing w:after="0"/>
      </w:pPr>
      <w:r>
        <w:t xml:space="preserve">Functional quality: a qualitative assessment of the solutions offered, whether and in how far these follow the functional requirements of the client. </w:t>
      </w:r>
    </w:p>
    <w:p w:rsidR="002638B4" w:rsidRDefault="002638B4" w:rsidP="002638B4">
      <w:pPr>
        <w:pStyle w:val="af7"/>
        <w:numPr>
          <w:ilvl w:val="0"/>
          <w:numId w:val="1"/>
        </w:numPr>
        <w:spacing w:after="0"/>
      </w:pPr>
      <w:r>
        <w:t>Energy neutrality: assessment of the energy use of the building.</w:t>
      </w:r>
    </w:p>
    <w:p w:rsidR="002638B4" w:rsidRDefault="002638B4" w:rsidP="002638B4">
      <w:pPr>
        <w:pStyle w:val="af7"/>
        <w:numPr>
          <w:ilvl w:val="0"/>
          <w:numId w:val="1"/>
        </w:numPr>
        <w:spacing w:after="0"/>
      </w:pPr>
      <w:r>
        <w:t>An environment plan: a vision for the immediate environment of the assignment object.</w:t>
      </w:r>
    </w:p>
    <w:p w:rsidR="002638B4" w:rsidRDefault="002638B4" w:rsidP="002638B4">
      <w:pPr>
        <w:pStyle w:val="af7"/>
        <w:numPr>
          <w:ilvl w:val="0"/>
          <w:numId w:val="1"/>
        </w:numPr>
        <w:spacing w:after="0"/>
      </w:pPr>
      <w:r>
        <w:t>Environmental quality: This aspect is essential. Concrete solutions are needed to help create a better indoor climate and to reduce CO2 emissions.</w:t>
      </w:r>
    </w:p>
    <w:p w:rsidR="003D7AA3" w:rsidRDefault="003D7AA3" w:rsidP="003D7AA3">
      <w:pPr>
        <w:pStyle w:val="af7"/>
        <w:spacing w:after="0"/>
      </w:pPr>
    </w:p>
    <w:p w:rsidR="003D7AA3" w:rsidRPr="003D7AA3" w:rsidRDefault="003D7AA3" w:rsidP="003D7AA3">
      <w:pPr>
        <w:pStyle w:val="2"/>
      </w:pPr>
      <w:r w:rsidRPr="003D7AA3">
        <w:t>The requirements to the presentation</w:t>
      </w:r>
    </w:p>
    <w:p w:rsidR="003D7AA3" w:rsidRDefault="003D7AA3" w:rsidP="003D7AA3">
      <w:pPr>
        <w:ind w:left="360"/>
        <w:rPr>
          <w:lang w:val="en-US"/>
        </w:rPr>
      </w:pPr>
      <w:r>
        <w:rPr>
          <w:lang w:val="en-US"/>
        </w:rPr>
        <w:t xml:space="preserve">Timing – 15 minutes + 10 minutes for answering to questions </w:t>
      </w:r>
    </w:p>
    <w:p w:rsidR="003D7AA3" w:rsidRDefault="003D7AA3" w:rsidP="003D7AA3">
      <w:pPr>
        <w:ind w:left="360"/>
        <w:rPr>
          <w:lang w:val="en-US"/>
        </w:rPr>
      </w:pPr>
      <w:r>
        <w:rPr>
          <w:lang w:val="en-US"/>
        </w:rPr>
        <w:t>Presentation shall include but no limited to:</w:t>
      </w:r>
    </w:p>
    <w:p w:rsidR="003D7AA3" w:rsidRDefault="003D7AA3" w:rsidP="003D7AA3">
      <w:pPr>
        <w:pStyle w:val="af7"/>
        <w:numPr>
          <w:ilvl w:val="0"/>
          <w:numId w:val="4"/>
        </w:numPr>
        <w:spacing w:after="200" w:line="276" w:lineRule="auto"/>
        <w:rPr>
          <w:lang w:val="en-US"/>
        </w:rPr>
      </w:pPr>
      <w:r>
        <w:rPr>
          <w:lang w:val="en-US"/>
        </w:rPr>
        <w:t>Team name, project name</w:t>
      </w:r>
    </w:p>
    <w:p w:rsidR="003D7AA3" w:rsidRDefault="003D7AA3" w:rsidP="003D7AA3">
      <w:pPr>
        <w:pStyle w:val="af7"/>
        <w:numPr>
          <w:ilvl w:val="0"/>
          <w:numId w:val="4"/>
        </w:numPr>
        <w:spacing w:after="200" w:line="276" w:lineRule="auto"/>
        <w:rPr>
          <w:lang w:val="en-US"/>
        </w:rPr>
      </w:pPr>
      <w:r>
        <w:rPr>
          <w:lang w:val="en-US"/>
        </w:rPr>
        <w:t>Slides about each member of the team ( photo, name, university, what tasks he/she does). 1 slide = 1 person</w:t>
      </w:r>
    </w:p>
    <w:p w:rsidR="003D7AA3" w:rsidRDefault="003D7AA3" w:rsidP="003D7AA3">
      <w:pPr>
        <w:pStyle w:val="af7"/>
        <w:numPr>
          <w:ilvl w:val="0"/>
          <w:numId w:val="4"/>
        </w:numPr>
        <w:spacing w:after="200" w:line="276" w:lineRule="auto"/>
        <w:rPr>
          <w:lang w:val="en-US"/>
        </w:rPr>
      </w:pPr>
      <w:r>
        <w:rPr>
          <w:lang w:val="en-US"/>
        </w:rPr>
        <w:t>Main aims of the Project</w:t>
      </w:r>
    </w:p>
    <w:p w:rsidR="003D7AA3" w:rsidRDefault="003D7AA3" w:rsidP="003D7AA3">
      <w:pPr>
        <w:pStyle w:val="af7"/>
        <w:numPr>
          <w:ilvl w:val="0"/>
          <w:numId w:val="4"/>
        </w:numPr>
        <w:spacing w:after="200" w:line="276" w:lineRule="auto"/>
        <w:rPr>
          <w:lang w:val="en-US"/>
        </w:rPr>
      </w:pPr>
      <w:r>
        <w:rPr>
          <w:lang w:val="en-US"/>
        </w:rPr>
        <w:t>Explanation of the choice of the function of the object  and the territory, its technical and economic indicators</w:t>
      </w:r>
    </w:p>
    <w:p w:rsidR="003D7AA3" w:rsidRDefault="003D7AA3" w:rsidP="003D7AA3">
      <w:pPr>
        <w:pStyle w:val="af7"/>
        <w:numPr>
          <w:ilvl w:val="0"/>
          <w:numId w:val="4"/>
        </w:numPr>
        <w:spacing w:after="200" w:line="276" w:lineRule="auto"/>
        <w:rPr>
          <w:lang w:val="en-US"/>
        </w:rPr>
      </w:pPr>
      <w:r>
        <w:rPr>
          <w:lang w:val="en-US"/>
        </w:rPr>
        <w:t>Conception of Project development</w:t>
      </w:r>
    </w:p>
    <w:p w:rsidR="003D7AA3" w:rsidRDefault="003D7AA3" w:rsidP="003D7AA3">
      <w:pPr>
        <w:pStyle w:val="af7"/>
        <w:numPr>
          <w:ilvl w:val="0"/>
          <w:numId w:val="4"/>
        </w:numPr>
        <w:spacing w:after="200" w:line="276" w:lineRule="auto"/>
        <w:rPr>
          <w:lang w:val="en-US"/>
        </w:rPr>
      </w:pPr>
      <w:r>
        <w:rPr>
          <w:lang w:val="en-US"/>
        </w:rPr>
        <w:t xml:space="preserve">Characteristics of the architecture features </w:t>
      </w:r>
    </w:p>
    <w:p w:rsidR="003D7AA3" w:rsidRDefault="003D7AA3" w:rsidP="003D7AA3">
      <w:pPr>
        <w:pStyle w:val="af7"/>
        <w:numPr>
          <w:ilvl w:val="0"/>
          <w:numId w:val="4"/>
        </w:numPr>
        <w:spacing w:after="200" w:line="276" w:lineRule="auto"/>
        <w:rPr>
          <w:lang w:val="en-US"/>
        </w:rPr>
      </w:pPr>
      <w:r>
        <w:rPr>
          <w:lang w:val="en-US"/>
        </w:rPr>
        <w:t>Urban aspects (situational plan, transportation scheme)</w:t>
      </w:r>
    </w:p>
    <w:p w:rsidR="003D7AA3" w:rsidRDefault="003D7AA3" w:rsidP="003D7AA3">
      <w:pPr>
        <w:pStyle w:val="af7"/>
        <w:numPr>
          <w:ilvl w:val="0"/>
          <w:numId w:val="4"/>
        </w:numPr>
        <w:spacing w:after="200" w:line="276" w:lineRule="auto"/>
        <w:rPr>
          <w:lang w:val="en-US"/>
        </w:rPr>
      </w:pPr>
      <w:r>
        <w:rPr>
          <w:lang w:val="en-US"/>
        </w:rPr>
        <w:t>The images of design solutions</w:t>
      </w:r>
    </w:p>
    <w:p w:rsidR="003D7AA3" w:rsidRDefault="003D7AA3" w:rsidP="003D7AA3">
      <w:pPr>
        <w:pStyle w:val="af7"/>
        <w:numPr>
          <w:ilvl w:val="0"/>
          <w:numId w:val="4"/>
        </w:numPr>
        <w:spacing w:after="200" w:line="276" w:lineRule="auto"/>
        <w:rPr>
          <w:lang w:val="en-US"/>
        </w:rPr>
      </w:pPr>
      <w:r>
        <w:rPr>
          <w:lang w:val="en-US"/>
        </w:rPr>
        <w:t>Interior design samples by functional zones</w:t>
      </w:r>
    </w:p>
    <w:p w:rsidR="003D7AA3" w:rsidRDefault="003D7AA3" w:rsidP="003D7AA3">
      <w:pPr>
        <w:pStyle w:val="af7"/>
        <w:numPr>
          <w:ilvl w:val="0"/>
          <w:numId w:val="4"/>
        </w:numPr>
        <w:spacing w:after="200" w:line="276" w:lineRule="auto"/>
        <w:rPr>
          <w:lang w:val="en-US"/>
        </w:rPr>
      </w:pPr>
      <w:r>
        <w:rPr>
          <w:lang w:val="en-US"/>
        </w:rPr>
        <w:t>Economic justification ( investments, opex, income and payback period)</w:t>
      </w:r>
    </w:p>
    <w:p w:rsidR="003D7AA3" w:rsidRDefault="003D7AA3" w:rsidP="003D7AA3">
      <w:pPr>
        <w:pStyle w:val="af7"/>
        <w:numPr>
          <w:ilvl w:val="0"/>
          <w:numId w:val="4"/>
        </w:numPr>
        <w:spacing w:after="200" w:line="276" w:lineRule="auto"/>
        <w:rPr>
          <w:lang w:val="en-US"/>
        </w:rPr>
      </w:pPr>
      <w:r>
        <w:rPr>
          <w:lang w:val="en-US"/>
        </w:rPr>
        <w:t>Benefit analysis for stakeholders.</w:t>
      </w:r>
    </w:p>
    <w:p w:rsidR="002638B4" w:rsidRDefault="002638B4" w:rsidP="00DB7C7E">
      <w:pPr>
        <w:pStyle w:val="2"/>
      </w:pPr>
      <w:r>
        <w:t>About the organization</w:t>
      </w:r>
    </w:p>
    <w:p w:rsidR="002638B4" w:rsidRDefault="002638B4" w:rsidP="002638B4">
      <w:r>
        <w:t>The building challenge is an initiative of a number of Universities in Moscow and Saxion University of Applied Sciences in Enschede (The Netherlands). The general idea is to set up a creative environment for students to work together in a multidisciplinary team, in order to design cutting edge and state of the art solutions based on a real estate development challenge. Therefore, besides students of the Moscow universities</w:t>
      </w:r>
      <w:r w:rsidRPr="005E2977">
        <w:rPr>
          <w:color w:val="000000"/>
          <w:sz w:val="27"/>
          <w:szCs w:val="27"/>
        </w:rPr>
        <w:t xml:space="preserve"> </w:t>
      </w:r>
      <w:r>
        <w:rPr>
          <w:color w:val="000000"/>
          <w:sz w:val="27"/>
          <w:szCs w:val="27"/>
        </w:rPr>
        <w:t>NNGASU</w:t>
      </w:r>
      <w:r>
        <w:t>, B &amp; D and MArchi, also a number of Dutch building  engineering an Civil Engineering students will join this Moscow “”</w:t>
      </w:r>
      <w:r w:rsidRPr="005E2977">
        <w:rPr>
          <w:rFonts w:ascii="Arial" w:hAnsi="Arial" w:cs="Arial"/>
          <w:color w:val="222222"/>
          <w:shd w:val="clear" w:color="auto" w:fill="FFFFFF"/>
          <w:lang w:val="en-US"/>
        </w:rPr>
        <w:t>Zhivopisny Bridge</w:t>
      </w:r>
      <w:r>
        <w:rPr>
          <w:rFonts w:ascii="Arial" w:hAnsi="Arial" w:cs="Arial"/>
          <w:color w:val="222222"/>
          <w:shd w:val="clear" w:color="auto" w:fill="FFFFFF"/>
          <w:lang w:val="en-US"/>
        </w:rPr>
        <w:t>”</w:t>
      </w:r>
      <w:r>
        <w:t xml:space="preserve"> challenge, to give students the opportunity to work in real international and intercultural teams. This means that besides learning in practice about construction and planning related issues, students will also learn about intercultural aspects. </w:t>
      </w:r>
    </w:p>
    <w:p w:rsidR="002638B4" w:rsidRDefault="002638B4" w:rsidP="002638B4">
      <w:r>
        <w:t>The building challenge is supported by the Dutch NESO Russia Institute in Moscow.</w:t>
      </w:r>
    </w:p>
    <w:p w:rsidR="002638B4" w:rsidRPr="00244A2C" w:rsidRDefault="002638B4" w:rsidP="00DB7C7E">
      <w:pPr>
        <w:pStyle w:val="2"/>
      </w:pPr>
      <w:r>
        <w:t xml:space="preserve">Tutors </w:t>
      </w:r>
    </w:p>
    <w:p w:rsidR="002638B4" w:rsidRDefault="002638B4" w:rsidP="002638B4">
      <w:r>
        <w:t>From NOIFA:</w:t>
      </w:r>
      <w:r w:rsidRPr="006D7D64">
        <w:t xml:space="preserve"> Denis Ga</w:t>
      </w:r>
      <w:r>
        <w:t>v</w:t>
      </w:r>
      <w:r w:rsidRPr="006D7D64">
        <w:t>rikov mail: fa</w:t>
      </w:r>
      <w:r>
        <w:t>chwerk.fachwerk@gmail.com phone</w:t>
      </w:r>
      <w:r w:rsidRPr="006D7D64">
        <w:t>: 007916 319 86 86</w:t>
      </w:r>
    </w:p>
    <w:p w:rsidR="002638B4" w:rsidRDefault="002638B4" w:rsidP="002638B4">
      <w:pPr>
        <w:spacing w:after="0"/>
      </w:pPr>
    </w:p>
    <w:p w:rsidR="002638B4" w:rsidRDefault="002638B4"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837E35" w:rsidRDefault="00837E35" w:rsidP="002638B4"/>
    <w:p w:rsidR="002638B4" w:rsidRDefault="002638B4" w:rsidP="00B83D2B">
      <w:pPr>
        <w:pStyle w:val="1"/>
        <w:rPr>
          <w:b/>
          <w:u w:val="single"/>
        </w:rPr>
      </w:pPr>
      <w:r w:rsidRPr="002638B4">
        <w:rPr>
          <w:b/>
          <w:u w:val="single"/>
        </w:rPr>
        <w:t>The assignment</w:t>
      </w:r>
      <w:r>
        <w:rPr>
          <w:b/>
          <w:u w:val="single"/>
        </w:rPr>
        <w:t xml:space="preserve"> for Bridge Project:  for engineers and architects</w:t>
      </w:r>
    </w:p>
    <w:p w:rsidR="00763B7E" w:rsidRDefault="00763B7E" w:rsidP="00B83D2B">
      <w:pPr>
        <w:pStyle w:val="1"/>
      </w:pPr>
      <w:r>
        <w:t>The object of development</w:t>
      </w:r>
    </w:p>
    <w:p w:rsidR="00B83D2B" w:rsidRDefault="000139EE" w:rsidP="00763B7E">
      <w:r>
        <w:t xml:space="preserve">As you see within the past years there where several attempts to create a feasible function for “The Egg”. Time for a new approach and bring the challenge to students of different background and interest. The assignment is not limited to the Egg itself. We invite you too look beyond borders and include design, logistics, functions, social need, financiale feasabilty, sustainability etc. within your vision. </w:t>
      </w:r>
    </w:p>
    <w:p w:rsidR="00721C18" w:rsidRPr="00B83D2B" w:rsidRDefault="0052060E" w:rsidP="00B83D2B">
      <w:pPr>
        <w:pStyle w:val="1"/>
      </w:pPr>
      <w:r>
        <w:t>The assignment</w:t>
      </w:r>
    </w:p>
    <w:p w:rsidR="00E108BF" w:rsidRDefault="0052060E">
      <w:r>
        <w:t xml:space="preserve">The assignment for this architectural object is to develop one or more new functions </w:t>
      </w:r>
      <w:r w:rsidR="000139EE">
        <w:t>f</w:t>
      </w:r>
      <w:r w:rsidR="005E2977">
        <w:t>or The egg and</w:t>
      </w:r>
      <w:r w:rsidR="000139EE">
        <w:t xml:space="preserve"> it’s direct environment</w:t>
      </w:r>
      <w:r>
        <w:t xml:space="preserve">. </w:t>
      </w:r>
    </w:p>
    <w:p w:rsidR="00E108BF" w:rsidRDefault="00E108BF">
      <w:r>
        <w:t>To help you with the development of your ideas, please follow the steps below.</w:t>
      </w:r>
    </w:p>
    <w:p w:rsidR="00E108BF" w:rsidRPr="00E1272E" w:rsidRDefault="00E108BF" w:rsidP="00B83D2B">
      <w:pPr>
        <w:pStyle w:val="2"/>
      </w:pPr>
      <w:r w:rsidRPr="00E1272E">
        <w:t>Step 1</w:t>
      </w:r>
    </w:p>
    <w:p w:rsidR="00E108BF" w:rsidRDefault="00E108BF" w:rsidP="00E108BF">
      <w:r>
        <w:t xml:space="preserve">Think about a function for </w:t>
      </w:r>
      <w:r w:rsidR="005E2977">
        <w:t>the Egg</w:t>
      </w:r>
      <w:r>
        <w:t xml:space="preserve">. What function would you propose, Residential or Business? Investigate what other functions are around and which things in this area maybe still missing or could complement existing functions. </w:t>
      </w:r>
      <w:r w:rsidR="00B83D2B">
        <w:t>Please carefully explain and motivate why the function you choose is the best choice.</w:t>
      </w:r>
    </w:p>
    <w:p w:rsidR="00E108BF" w:rsidRPr="00E1272E" w:rsidRDefault="00E108BF" w:rsidP="00B83D2B">
      <w:pPr>
        <w:pStyle w:val="2"/>
      </w:pPr>
      <w:r w:rsidRPr="00E1272E">
        <w:t>Step 2</w:t>
      </w:r>
    </w:p>
    <w:p w:rsidR="00E108BF" w:rsidRDefault="00E108BF" w:rsidP="00E108BF">
      <w:r>
        <w:t xml:space="preserve">Develop a plan </w:t>
      </w:r>
      <w:r w:rsidR="00B83D2B">
        <w:t xml:space="preserve">for </w:t>
      </w:r>
      <w:r w:rsidR="005E2977">
        <w:t>“</w:t>
      </w:r>
      <w:r w:rsidR="00B83D2B">
        <w:t xml:space="preserve">the </w:t>
      </w:r>
      <w:r w:rsidR="005E2977">
        <w:t>Egg”</w:t>
      </w:r>
      <w:r w:rsidR="00B83D2B">
        <w:t>. Please do at least s</w:t>
      </w:r>
      <w:r>
        <w:t>ome market research</w:t>
      </w:r>
      <w:r w:rsidR="00B83D2B">
        <w:t>, in order to solidify your assumptions. Do this by</w:t>
      </w:r>
      <w:r>
        <w:t xml:space="preserve"> finding other sources of information</w:t>
      </w:r>
      <w:r w:rsidR="00B83D2B">
        <w:t>, for example archives or (expert) interviews</w:t>
      </w:r>
      <w:r>
        <w:t xml:space="preserve"> (make sure to document your findings properly!).</w:t>
      </w:r>
      <w:r w:rsidR="00B83D2B">
        <w:t xml:space="preserve"> The plan that you develop in this stage must </w:t>
      </w:r>
      <w:r w:rsidR="003327B0">
        <w:t>provide proof</w:t>
      </w:r>
      <w:r w:rsidR="00B83D2B">
        <w:t xml:space="preserve"> that your idea is feasible</w:t>
      </w:r>
      <w:r w:rsidR="00EE51A0">
        <w:t>.</w:t>
      </w:r>
    </w:p>
    <w:p w:rsidR="00E108BF" w:rsidRPr="00E1272E" w:rsidRDefault="00E108BF" w:rsidP="00B83D2B">
      <w:pPr>
        <w:pStyle w:val="2"/>
      </w:pPr>
      <w:r w:rsidRPr="00E1272E">
        <w:t>Step 3</w:t>
      </w:r>
    </w:p>
    <w:p w:rsidR="00E108BF" w:rsidRDefault="00E108BF" w:rsidP="00E108BF">
      <w:r>
        <w:t xml:space="preserve">Develop a plan </w:t>
      </w:r>
      <w:r w:rsidR="00B83D2B">
        <w:t>for renovating</w:t>
      </w:r>
      <w:r>
        <w:t xml:space="preserve"> </w:t>
      </w:r>
      <w:r w:rsidR="005E2977">
        <w:t>“The Egg”</w:t>
      </w:r>
      <w:r>
        <w:t xml:space="preserve">. </w:t>
      </w:r>
      <w:r w:rsidR="00B83D2B">
        <w:t>If necessary, do not hesitate to u</w:t>
      </w:r>
      <w:r>
        <w:t>se the historical pictures and drawings handed out to you to find out how the building looked like</w:t>
      </w:r>
      <w:r w:rsidR="00B83D2B">
        <w:t xml:space="preserve"> in the past.</w:t>
      </w:r>
      <w:r>
        <w:t xml:space="preserve"> </w:t>
      </w:r>
      <w:r w:rsidR="00B83D2B">
        <w:t>P</w:t>
      </w:r>
      <w:r>
        <w:t>repare a 3D drawing of the outside of the building. Based on the function for the building that you decided upon in Step 2, develop a floor plan suitable for it.</w:t>
      </w:r>
      <w:r w:rsidR="00B83D2B">
        <w:t xml:space="preserve"> There is no legal monument status for </w:t>
      </w:r>
      <w:r w:rsidR="005E2977">
        <w:t>“The Egg”.</w:t>
      </w:r>
    </w:p>
    <w:p w:rsidR="00E108BF" w:rsidRPr="00E1272E" w:rsidRDefault="00E108BF" w:rsidP="00B83D2B">
      <w:pPr>
        <w:pStyle w:val="3"/>
      </w:pPr>
      <w:r w:rsidRPr="00E1272E">
        <w:t>St</w:t>
      </w:r>
      <w:r w:rsidRPr="00B83D2B">
        <w:rPr>
          <w:rStyle w:val="30"/>
        </w:rPr>
        <w:t>e</w:t>
      </w:r>
      <w:r w:rsidRPr="00E1272E">
        <w:t>p 4</w:t>
      </w:r>
    </w:p>
    <w:p w:rsidR="00E108BF" w:rsidRDefault="00E108BF" w:rsidP="00E108BF">
      <w:r>
        <w:t>Develop a financial plan, based on the functions of the building. Use the 20 year total cost of ownership method for selecting the most suitable scenario in terms of which building materials to use in relation to later maintenance costs.</w:t>
      </w:r>
      <w:r w:rsidR="003327B0">
        <w:t xml:space="preserve"> Your design has to comply with</w:t>
      </w:r>
      <w:r w:rsidR="00DC6E13">
        <w:t xml:space="preserve"> the highest expectations of sustainability in technical sense and ener</w:t>
      </w:r>
      <w:r w:rsidR="003327B0">
        <w:t>g</w:t>
      </w:r>
      <w:r w:rsidR="00DC6E13">
        <w:t xml:space="preserve">y use. </w:t>
      </w:r>
    </w:p>
    <w:p w:rsidR="002638B4" w:rsidRDefault="002638B4" w:rsidP="00E108BF"/>
    <w:p w:rsidR="00837E35" w:rsidRDefault="00837E35" w:rsidP="00E108BF"/>
    <w:p w:rsidR="00837E35" w:rsidRDefault="00837E35" w:rsidP="00E108BF"/>
    <w:p w:rsidR="00837E35" w:rsidRDefault="00837E35" w:rsidP="00E108BF"/>
    <w:p w:rsidR="00837E35" w:rsidRDefault="00837E35" w:rsidP="00E108BF"/>
    <w:p w:rsidR="00837E35" w:rsidRDefault="00837E35" w:rsidP="00E108BF"/>
    <w:p w:rsidR="00837E35" w:rsidRDefault="00837E35" w:rsidP="00837E35">
      <w:pPr>
        <w:pStyle w:val="1"/>
        <w:rPr>
          <w:b/>
          <w:u w:val="single"/>
        </w:rPr>
      </w:pPr>
      <w:r w:rsidRPr="002638B4">
        <w:rPr>
          <w:b/>
          <w:u w:val="single"/>
        </w:rPr>
        <w:t>The assignment</w:t>
      </w:r>
      <w:r>
        <w:rPr>
          <w:b/>
          <w:u w:val="single"/>
        </w:rPr>
        <w:t xml:space="preserve"> for adjacent territory to the Bridge:  for urban planners</w:t>
      </w:r>
    </w:p>
    <w:p w:rsidR="00837E35" w:rsidRDefault="00837E35" w:rsidP="00837E35">
      <w:pPr>
        <w:pStyle w:val="1"/>
      </w:pPr>
      <w:r>
        <w:t>The object of development</w:t>
      </w:r>
    </w:p>
    <w:p w:rsidR="00837E35" w:rsidRPr="00317890" w:rsidRDefault="00837E35" w:rsidP="00837E35">
      <w:pPr>
        <w:rPr>
          <w:rFonts w:ascii="Arial" w:hAnsi="Arial" w:cs="Arial"/>
          <w:color w:val="222222"/>
          <w:sz w:val="20"/>
          <w:szCs w:val="20"/>
          <w:shd w:val="clear" w:color="auto" w:fill="FFFFFF"/>
          <w:lang w:val="en-US"/>
        </w:rPr>
      </w:pPr>
      <w:r w:rsidRPr="00317890">
        <w:rPr>
          <w:rFonts w:ascii="Arial" w:hAnsi="Arial" w:cs="Arial"/>
          <w:color w:val="222222"/>
          <w:sz w:val="20"/>
          <w:szCs w:val="20"/>
          <w:shd w:val="clear" w:color="auto" w:fill="FFFFFF"/>
          <w:lang w:val="en-US"/>
        </w:rPr>
        <w:t>Zhivopisny Bridge is the central focus of adjacent territories including:</w:t>
      </w:r>
    </w:p>
    <w:tbl>
      <w:tblPr>
        <w:tblStyle w:val="a8"/>
        <w:tblW w:w="0" w:type="auto"/>
        <w:tblLook w:val="04A0" w:firstRow="1" w:lastRow="0" w:firstColumn="1" w:lastColumn="0" w:noHBand="0" w:noVBand="1"/>
      </w:tblPr>
      <w:tblGrid>
        <w:gridCol w:w="4629"/>
        <w:gridCol w:w="4613"/>
      </w:tblGrid>
      <w:tr w:rsidR="00837E35" w:rsidTr="001F04DD">
        <w:tc>
          <w:tcPr>
            <w:tcW w:w="4785" w:type="dxa"/>
          </w:tcPr>
          <w:p w:rsidR="00837E35" w:rsidRPr="00317890" w:rsidRDefault="00837E35" w:rsidP="001F04DD">
            <w:pPr>
              <w:spacing w:line="480" w:lineRule="auto"/>
              <w:rPr>
                <w:rFonts w:ascii="Arial" w:hAnsi="Arial" w:cs="Arial"/>
                <w:sz w:val="20"/>
                <w:szCs w:val="20"/>
                <w:shd w:val="clear" w:color="auto" w:fill="FFFFFF"/>
                <w:lang w:val="en-US"/>
              </w:rPr>
            </w:pPr>
            <w:r w:rsidRPr="00317890">
              <w:rPr>
                <w:rFonts w:ascii="Arial" w:hAnsi="Arial" w:cs="Arial"/>
                <w:sz w:val="20"/>
                <w:szCs w:val="20"/>
                <w:shd w:val="clear" w:color="auto" w:fill="FFFFFF"/>
                <w:lang w:val="en-US"/>
              </w:rPr>
              <w:t>1 - adjacent territory to Grebnoy Canal sport area</w:t>
            </w:r>
            <w:r>
              <w:rPr>
                <w:rFonts w:ascii="Arial" w:hAnsi="Arial" w:cs="Arial"/>
                <w:sz w:val="20"/>
                <w:szCs w:val="20"/>
                <w:shd w:val="clear" w:color="auto" w:fill="FFFFFF"/>
                <w:lang w:val="en-US"/>
              </w:rPr>
              <w:t>;</w:t>
            </w:r>
          </w:p>
          <w:p w:rsidR="00837E35" w:rsidRPr="00317890" w:rsidRDefault="00837E35" w:rsidP="001F04DD">
            <w:pPr>
              <w:spacing w:line="480" w:lineRule="auto"/>
              <w:rPr>
                <w:rFonts w:ascii="Arial" w:hAnsi="Arial" w:cs="Arial"/>
                <w:sz w:val="20"/>
                <w:szCs w:val="20"/>
                <w:shd w:val="clear" w:color="auto" w:fill="FFFFFF"/>
                <w:lang w:val="en-US"/>
              </w:rPr>
            </w:pPr>
            <w:r w:rsidRPr="00317890">
              <w:rPr>
                <w:rFonts w:ascii="Arial" w:hAnsi="Arial" w:cs="Arial"/>
                <w:sz w:val="20"/>
                <w:szCs w:val="20"/>
                <w:shd w:val="clear" w:color="auto" w:fill="FFFFFF"/>
                <w:lang w:val="en-US"/>
              </w:rPr>
              <w:t>2 – territory of Park of Wonders (</w:t>
            </w:r>
            <w:r w:rsidRPr="00317890">
              <w:rPr>
                <w:rFonts w:ascii="Arial" w:hAnsi="Arial" w:cs="Arial"/>
                <w:sz w:val="20"/>
                <w:szCs w:val="20"/>
                <w:shd w:val="clear" w:color="auto" w:fill="FFFFFF"/>
              </w:rPr>
              <w:t>Парк</w:t>
            </w:r>
            <w:r w:rsidRPr="00317890">
              <w:rPr>
                <w:rFonts w:ascii="Arial" w:hAnsi="Arial" w:cs="Arial"/>
                <w:sz w:val="20"/>
                <w:szCs w:val="20"/>
                <w:shd w:val="clear" w:color="auto" w:fill="FFFFFF"/>
                <w:lang w:val="en-US"/>
              </w:rPr>
              <w:t xml:space="preserve"> </w:t>
            </w:r>
            <w:r w:rsidRPr="00317890">
              <w:rPr>
                <w:rFonts w:ascii="Arial" w:hAnsi="Arial" w:cs="Arial"/>
                <w:sz w:val="20"/>
                <w:szCs w:val="20"/>
                <w:shd w:val="clear" w:color="auto" w:fill="FFFFFF"/>
              </w:rPr>
              <w:t>Чудес</w:t>
            </w:r>
            <w:r w:rsidRPr="00317890">
              <w:rPr>
                <w:rFonts w:ascii="Arial" w:hAnsi="Arial" w:cs="Arial"/>
                <w:sz w:val="20"/>
                <w:szCs w:val="20"/>
                <w:shd w:val="clear" w:color="auto" w:fill="FFFFFF"/>
                <w:lang w:val="en-US"/>
              </w:rPr>
              <w:t>)</w:t>
            </w:r>
            <w:r>
              <w:rPr>
                <w:rFonts w:ascii="Arial" w:hAnsi="Arial" w:cs="Arial"/>
                <w:sz w:val="20"/>
                <w:szCs w:val="20"/>
                <w:shd w:val="clear" w:color="auto" w:fill="FFFFFF"/>
                <w:lang w:val="en-US"/>
              </w:rPr>
              <w:t>;</w:t>
            </w:r>
          </w:p>
          <w:p w:rsidR="00837E35" w:rsidRPr="00317890" w:rsidRDefault="00837E35" w:rsidP="001F04DD">
            <w:pPr>
              <w:spacing w:line="480" w:lineRule="auto"/>
              <w:rPr>
                <w:rFonts w:ascii="Arial" w:hAnsi="Arial" w:cs="Arial"/>
                <w:color w:val="00B0F0"/>
                <w:sz w:val="20"/>
                <w:szCs w:val="20"/>
                <w:shd w:val="clear" w:color="auto" w:fill="FFFFFF"/>
                <w:lang w:val="en-US"/>
              </w:rPr>
            </w:pPr>
            <w:r>
              <w:rPr>
                <w:rFonts w:ascii="Arial" w:hAnsi="Arial" w:cs="Arial"/>
                <w:sz w:val="20"/>
                <w:szCs w:val="20"/>
                <w:shd w:val="clear" w:color="auto" w:fill="FFFFFF"/>
              </w:rPr>
              <w:t xml:space="preserve">3 -  </w:t>
            </w:r>
            <w:r>
              <w:rPr>
                <w:rFonts w:ascii="Arial" w:hAnsi="Arial" w:cs="Arial"/>
                <w:sz w:val="20"/>
                <w:szCs w:val="20"/>
                <w:shd w:val="clear" w:color="auto" w:fill="FFFFFF"/>
                <w:lang w:val="en-US"/>
              </w:rPr>
              <w:t>public functional zone.</w:t>
            </w:r>
          </w:p>
        </w:tc>
        <w:tc>
          <w:tcPr>
            <w:tcW w:w="4786" w:type="dxa"/>
          </w:tcPr>
          <w:p w:rsidR="00837E35" w:rsidRDefault="00837E35" w:rsidP="001F04DD">
            <w:pPr>
              <w:rPr>
                <w:rFonts w:ascii="Arial" w:hAnsi="Arial" w:cs="Arial"/>
                <w:color w:val="00B0F0"/>
                <w:sz w:val="20"/>
                <w:szCs w:val="20"/>
                <w:shd w:val="clear" w:color="auto" w:fill="FFFFFF"/>
                <w:lang w:val="en-US"/>
              </w:rPr>
            </w:pPr>
            <w:r>
              <w:rPr>
                <w:rFonts w:ascii="Arial" w:hAnsi="Arial" w:cs="Arial"/>
                <w:color w:val="00B0F0"/>
                <w:sz w:val="20"/>
                <w:szCs w:val="20"/>
                <w:shd w:val="clear" w:color="auto" w:fill="FFFFFF"/>
                <w:lang w:val="en-US"/>
              </w:rPr>
              <w:t xml:space="preserve">Fig.1 </w:t>
            </w: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Default="00837E35" w:rsidP="001F04DD">
            <w:pPr>
              <w:rPr>
                <w:rFonts w:ascii="Arial" w:hAnsi="Arial" w:cs="Arial"/>
                <w:color w:val="00B0F0"/>
                <w:sz w:val="20"/>
                <w:szCs w:val="20"/>
                <w:shd w:val="clear" w:color="auto" w:fill="FFFFFF"/>
                <w:lang w:val="en-US"/>
              </w:rPr>
            </w:pPr>
          </w:p>
          <w:p w:rsidR="00837E35" w:rsidRPr="00317890" w:rsidRDefault="00837E35" w:rsidP="001F04DD">
            <w:pPr>
              <w:rPr>
                <w:rFonts w:ascii="Arial" w:hAnsi="Arial" w:cs="Arial"/>
                <w:color w:val="00B0F0"/>
                <w:sz w:val="20"/>
                <w:szCs w:val="20"/>
                <w:shd w:val="clear" w:color="auto" w:fill="FFFFFF"/>
              </w:rPr>
            </w:pPr>
          </w:p>
        </w:tc>
      </w:tr>
    </w:tbl>
    <w:p w:rsidR="00837E35" w:rsidRPr="00317890" w:rsidRDefault="00837E35" w:rsidP="00837E35">
      <w:pPr>
        <w:pStyle w:val="1"/>
      </w:pPr>
      <w:r>
        <w:t>Initial data</w:t>
      </w:r>
    </w:p>
    <w:p w:rsidR="00837E35" w:rsidRDefault="00837E35" w:rsidP="00837E35">
      <w:pPr>
        <w:rPr>
          <w:rFonts w:ascii="Arial" w:hAnsi="Arial" w:cs="Arial"/>
          <w:color w:val="222222"/>
          <w:sz w:val="20"/>
          <w:szCs w:val="20"/>
          <w:shd w:val="clear" w:color="auto" w:fill="FFFFFF"/>
          <w:lang w:val="en-US"/>
        </w:rPr>
      </w:pPr>
      <w:r w:rsidRPr="00A0439C">
        <w:rPr>
          <w:rFonts w:ascii="Arial" w:hAnsi="Arial" w:cs="Arial"/>
          <w:color w:val="222222"/>
          <w:sz w:val="20"/>
          <w:szCs w:val="20"/>
          <w:shd w:val="clear" w:color="auto" w:fill="FFFFFF"/>
          <w:lang w:val="en-US"/>
        </w:rPr>
        <w:t>To develop this territory you can use the following information:</w:t>
      </w:r>
    </w:p>
    <w:p w:rsidR="00837E35" w:rsidRDefault="00837E35" w:rsidP="00837E35">
      <w:pPr>
        <w:pStyle w:val="af7"/>
        <w:numPr>
          <w:ilvl w:val="0"/>
          <w:numId w:val="2"/>
        </w:numPr>
        <w:spacing w:after="200" w:line="276"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Territory map will help you to explore the territory</w:t>
      </w:r>
    </w:p>
    <w:tbl>
      <w:tblPr>
        <w:tblStyle w:val="a8"/>
        <w:tblW w:w="0" w:type="auto"/>
        <w:tblInd w:w="720" w:type="dxa"/>
        <w:tblLook w:val="04A0" w:firstRow="1" w:lastRow="0" w:firstColumn="1" w:lastColumn="0" w:noHBand="0" w:noVBand="1"/>
      </w:tblPr>
      <w:tblGrid>
        <w:gridCol w:w="8522"/>
      </w:tblGrid>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p>
        </w:tc>
      </w:tr>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Fig.2 Territory map</w:t>
            </w:r>
          </w:p>
        </w:tc>
      </w:tr>
    </w:tbl>
    <w:p w:rsidR="00837E35" w:rsidRDefault="00837E35" w:rsidP="00837E35">
      <w:pPr>
        <w:pStyle w:val="af7"/>
        <w:rPr>
          <w:rFonts w:ascii="Arial" w:hAnsi="Arial" w:cs="Arial"/>
          <w:color w:val="222222"/>
          <w:sz w:val="20"/>
          <w:szCs w:val="20"/>
          <w:shd w:val="clear" w:color="auto" w:fill="FFFFFF"/>
          <w:lang w:val="en-US"/>
        </w:rPr>
      </w:pPr>
    </w:p>
    <w:p w:rsidR="00837E35" w:rsidRDefault="00837E35" w:rsidP="00837E35">
      <w:pPr>
        <w:pStyle w:val="af7"/>
        <w:rPr>
          <w:rFonts w:ascii="Arial" w:hAnsi="Arial" w:cs="Arial"/>
          <w:color w:val="222222"/>
          <w:sz w:val="20"/>
          <w:szCs w:val="20"/>
          <w:shd w:val="clear" w:color="auto" w:fill="FFFFFF"/>
          <w:lang w:val="en-US"/>
        </w:rPr>
      </w:pPr>
    </w:p>
    <w:p w:rsidR="00837E35" w:rsidRDefault="00837E35" w:rsidP="00837E35">
      <w:pPr>
        <w:pStyle w:val="af7"/>
        <w:numPr>
          <w:ilvl w:val="0"/>
          <w:numId w:val="2"/>
        </w:numPr>
        <w:spacing w:after="200" w:line="276" w:lineRule="auto"/>
        <w:rPr>
          <w:rFonts w:ascii="Arial" w:hAnsi="Arial" w:cs="Arial"/>
          <w:color w:val="222222"/>
          <w:sz w:val="20"/>
          <w:szCs w:val="20"/>
          <w:shd w:val="clear" w:color="auto" w:fill="FFFFFF"/>
          <w:lang w:val="en-US"/>
        </w:rPr>
      </w:pPr>
      <w:r w:rsidRPr="00A0439C">
        <w:rPr>
          <w:rFonts w:ascii="Arial" w:hAnsi="Arial" w:cs="Arial"/>
          <w:color w:val="222222"/>
          <w:sz w:val="20"/>
          <w:szCs w:val="20"/>
          <w:shd w:val="clear" w:color="auto" w:fill="FFFFFF"/>
          <w:lang w:val="en-US"/>
        </w:rPr>
        <w:t>Moscow  Masterplan 2025 will give you official information about territory use.</w:t>
      </w:r>
      <w:r>
        <w:rPr>
          <w:rFonts w:ascii="Arial" w:hAnsi="Arial" w:cs="Arial"/>
          <w:color w:val="222222"/>
          <w:sz w:val="20"/>
          <w:szCs w:val="20"/>
          <w:shd w:val="clear" w:color="auto" w:fill="FFFFFF"/>
          <w:lang w:val="en-US"/>
        </w:rPr>
        <w:t xml:space="preserve"> </w:t>
      </w:r>
      <w:r w:rsidRPr="00A0439C">
        <w:rPr>
          <w:rFonts w:ascii="Arial" w:hAnsi="Arial" w:cs="Arial"/>
          <w:color w:val="222222"/>
          <w:sz w:val="20"/>
          <w:szCs w:val="20"/>
          <w:shd w:val="clear" w:color="auto" w:fill="FFFFFF"/>
          <w:lang w:val="en-US"/>
        </w:rPr>
        <w:t xml:space="preserve">Functional zoning of adjacent territories </w:t>
      </w:r>
      <w:r>
        <w:rPr>
          <w:rFonts w:ascii="Arial" w:hAnsi="Arial" w:cs="Arial"/>
          <w:color w:val="222222"/>
          <w:sz w:val="20"/>
          <w:szCs w:val="20"/>
          <w:shd w:val="clear" w:color="auto" w:fill="FFFFFF"/>
          <w:lang w:val="en-US"/>
        </w:rPr>
        <w:t xml:space="preserve"> is presented on fig.2</w:t>
      </w:r>
    </w:p>
    <w:tbl>
      <w:tblPr>
        <w:tblStyle w:val="a8"/>
        <w:tblW w:w="0" w:type="auto"/>
        <w:tblInd w:w="720" w:type="dxa"/>
        <w:tblLook w:val="04A0" w:firstRow="1" w:lastRow="0" w:firstColumn="1" w:lastColumn="0" w:noHBand="0" w:noVBand="1"/>
      </w:tblPr>
      <w:tblGrid>
        <w:gridCol w:w="8522"/>
      </w:tblGrid>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Link:</w:t>
            </w:r>
          </w:p>
          <w:p w:rsidR="00837E35" w:rsidRDefault="00837E35" w:rsidP="001F04DD">
            <w:pPr>
              <w:pStyle w:val="af7"/>
              <w:ind w:left="0"/>
              <w:rPr>
                <w:rFonts w:ascii="Arial" w:hAnsi="Arial" w:cs="Arial"/>
                <w:color w:val="222222"/>
                <w:sz w:val="20"/>
                <w:szCs w:val="20"/>
                <w:shd w:val="clear" w:color="auto" w:fill="FFFFFF"/>
                <w:lang w:val="en-US"/>
              </w:rPr>
            </w:pPr>
          </w:p>
        </w:tc>
      </w:tr>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tc>
      </w:tr>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Fig.3 Functional zoning of the territory</w:t>
            </w:r>
          </w:p>
        </w:tc>
      </w:tr>
    </w:tbl>
    <w:p w:rsidR="00837E35" w:rsidRDefault="00837E35" w:rsidP="00837E35">
      <w:pPr>
        <w:pStyle w:val="af7"/>
        <w:rPr>
          <w:rFonts w:ascii="Arial" w:hAnsi="Arial" w:cs="Arial"/>
          <w:color w:val="222222"/>
          <w:sz w:val="20"/>
          <w:szCs w:val="20"/>
          <w:shd w:val="clear" w:color="auto" w:fill="FFFFFF"/>
          <w:lang w:val="en-US"/>
        </w:rPr>
      </w:pPr>
    </w:p>
    <w:p w:rsidR="00837E35" w:rsidRDefault="00837E35" w:rsidP="00837E35">
      <w:pPr>
        <w:pStyle w:val="af7"/>
        <w:numPr>
          <w:ilvl w:val="0"/>
          <w:numId w:val="2"/>
        </w:numPr>
        <w:spacing w:after="200" w:line="276" w:lineRule="auto"/>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Layout  of  the territory is in your Dropbox. You can use it to make your projects.</w:t>
      </w:r>
    </w:p>
    <w:tbl>
      <w:tblPr>
        <w:tblStyle w:val="a8"/>
        <w:tblW w:w="0" w:type="auto"/>
        <w:tblInd w:w="720" w:type="dxa"/>
        <w:tblLook w:val="04A0" w:firstRow="1" w:lastRow="0" w:firstColumn="1" w:lastColumn="0" w:noHBand="0" w:noVBand="1"/>
      </w:tblPr>
      <w:tblGrid>
        <w:gridCol w:w="8522"/>
      </w:tblGrid>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p w:rsidR="00837E35" w:rsidRDefault="00837E35" w:rsidP="001F04DD">
            <w:pPr>
              <w:pStyle w:val="af7"/>
              <w:ind w:left="0"/>
              <w:rPr>
                <w:rFonts w:ascii="Arial" w:hAnsi="Arial" w:cs="Arial"/>
                <w:color w:val="222222"/>
                <w:sz w:val="20"/>
                <w:szCs w:val="20"/>
                <w:shd w:val="clear" w:color="auto" w:fill="FFFFFF"/>
                <w:lang w:val="en-US"/>
              </w:rPr>
            </w:pPr>
          </w:p>
        </w:tc>
      </w:tr>
      <w:tr w:rsidR="00837E35" w:rsidTr="001F04DD">
        <w:tc>
          <w:tcPr>
            <w:tcW w:w="9571" w:type="dxa"/>
          </w:tcPr>
          <w:p w:rsidR="00837E35" w:rsidRDefault="00837E35" w:rsidP="001F04DD">
            <w:pPr>
              <w:pStyle w:val="af7"/>
              <w:ind w:left="0"/>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Fig.4 Layout of the territory</w:t>
            </w:r>
          </w:p>
        </w:tc>
      </w:tr>
    </w:tbl>
    <w:p w:rsidR="00837E35" w:rsidRPr="00A0439C" w:rsidRDefault="00837E35" w:rsidP="00837E35">
      <w:pPr>
        <w:pStyle w:val="af7"/>
        <w:rPr>
          <w:rFonts w:ascii="Arial" w:hAnsi="Arial" w:cs="Arial"/>
          <w:color w:val="222222"/>
          <w:sz w:val="20"/>
          <w:szCs w:val="20"/>
          <w:shd w:val="clear" w:color="auto" w:fill="FFFFFF"/>
          <w:lang w:val="en-US"/>
        </w:rPr>
      </w:pPr>
    </w:p>
    <w:p w:rsidR="00837E35" w:rsidRPr="00B83D2B" w:rsidRDefault="00837E35" w:rsidP="00837E35">
      <w:pPr>
        <w:pStyle w:val="1"/>
      </w:pPr>
      <w:r>
        <w:t>The assignment</w:t>
      </w:r>
    </w:p>
    <w:p w:rsidR="00837E35" w:rsidRDefault="00837E35" w:rsidP="00837E35">
      <w:pPr>
        <w:rPr>
          <w:lang w:val="en-US"/>
        </w:rPr>
      </w:pPr>
    </w:p>
    <w:p w:rsidR="00837E35" w:rsidRDefault="00837E35" w:rsidP="00837E35">
      <w:pPr>
        <w:rPr>
          <w:lang w:val="en-US"/>
        </w:rPr>
      </w:pPr>
      <w:r w:rsidRPr="00FB67A1">
        <w:rPr>
          <w:lang w:val="en-US"/>
        </w:rPr>
        <w:t xml:space="preserve">The assignment for this </w:t>
      </w:r>
      <w:r>
        <w:rPr>
          <w:lang w:val="en-US"/>
        </w:rPr>
        <w:t xml:space="preserve"> part of the project is to develop Conception of </w:t>
      </w:r>
      <w:r w:rsidRPr="00A0537F">
        <w:rPr>
          <w:lang w:val="en-US"/>
        </w:rPr>
        <w:t xml:space="preserve"> Zhivopisny Bridge and adjacent territory development</w:t>
      </w:r>
      <w:r>
        <w:rPr>
          <w:lang w:val="en-US"/>
        </w:rPr>
        <w:t>.</w:t>
      </w:r>
    </w:p>
    <w:p w:rsidR="00837E35" w:rsidRDefault="00837E35" w:rsidP="00837E35">
      <w:pPr>
        <w:rPr>
          <w:lang w:val="en-US"/>
        </w:rPr>
      </w:pPr>
      <w:r>
        <w:rPr>
          <w:lang w:val="en-US"/>
        </w:rPr>
        <w:t>The goals of the  Conception Projects are:</w:t>
      </w:r>
    </w:p>
    <w:p w:rsidR="00837E35" w:rsidRDefault="00837E35" w:rsidP="00837E35">
      <w:pPr>
        <w:pStyle w:val="af7"/>
        <w:numPr>
          <w:ilvl w:val="0"/>
          <w:numId w:val="3"/>
        </w:numPr>
        <w:spacing w:after="200" w:line="276" w:lineRule="auto"/>
        <w:rPr>
          <w:lang w:val="en-US"/>
        </w:rPr>
      </w:pPr>
      <w:r>
        <w:rPr>
          <w:lang w:val="en-US"/>
        </w:rPr>
        <w:t>To design your own planning and spatial solution of the territory;</w:t>
      </w:r>
    </w:p>
    <w:p w:rsidR="00837E35" w:rsidRDefault="00837E35" w:rsidP="00837E35">
      <w:pPr>
        <w:pStyle w:val="af7"/>
        <w:numPr>
          <w:ilvl w:val="0"/>
          <w:numId w:val="3"/>
        </w:numPr>
        <w:spacing w:after="200" w:line="276" w:lineRule="auto"/>
        <w:rPr>
          <w:lang w:val="en-US"/>
        </w:rPr>
      </w:pPr>
      <w:r>
        <w:rPr>
          <w:lang w:val="en-US"/>
        </w:rPr>
        <w:t>To  project transport service plan for the territory;</w:t>
      </w:r>
    </w:p>
    <w:p w:rsidR="00DB7C7E" w:rsidRDefault="00DB7C7E" w:rsidP="00837E35">
      <w:pPr>
        <w:pStyle w:val="af7"/>
        <w:numPr>
          <w:ilvl w:val="0"/>
          <w:numId w:val="3"/>
        </w:numPr>
        <w:spacing w:after="200" w:line="276" w:lineRule="auto"/>
        <w:rPr>
          <w:lang w:val="en-US"/>
        </w:rPr>
      </w:pPr>
      <w:r>
        <w:rPr>
          <w:lang w:val="en-US"/>
        </w:rPr>
        <w:t>To project environmental protection activities;</w:t>
      </w:r>
    </w:p>
    <w:p w:rsidR="00837E35" w:rsidRDefault="00837E35" w:rsidP="00837E35">
      <w:pPr>
        <w:pStyle w:val="af7"/>
        <w:numPr>
          <w:ilvl w:val="0"/>
          <w:numId w:val="3"/>
        </w:numPr>
        <w:spacing w:after="200" w:line="276" w:lineRule="auto"/>
        <w:rPr>
          <w:lang w:val="en-US"/>
        </w:rPr>
      </w:pPr>
      <w:r>
        <w:rPr>
          <w:lang w:val="en-US"/>
        </w:rPr>
        <w:t>To  make visualization of your Project;</w:t>
      </w:r>
    </w:p>
    <w:p w:rsidR="00837E35" w:rsidRPr="00762665" w:rsidRDefault="00837E35" w:rsidP="00837E35">
      <w:pPr>
        <w:pStyle w:val="af7"/>
        <w:numPr>
          <w:ilvl w:val="0"/>
          <w:numId w:val="3"/>
        </w:numPr>
        <w:spacing w:after="200" w:line="276" w:lineRule="auto"/>
        <w:rPr>
          <w:lang w:val="en-US"/>
        </w:rPr>
      </w:pPr>
      <w:r>
        <w:rPr>
          <w:lang w:val="en-US"/>
        </w:rPr>
        <w:t>To analyze strengths and weaknesses of the Project.</w:t>
      </w:r>
    </w:p>
    <w:p w:rsidR="00837E35" w:rsidRPr="00FB67A1" w:rsidRDefault="00837E35" w:rsidP="00837E35">
      <w:pPr>
        <w:rPr>
          <w:lang w:val="en-US"/>
        </w:rPr>
      </w:pPr>
      <w:r w:rsidRPr="00FB67A1">
        <w:rPr>
          <w:lang w:val="en-US"/>
        </w:rPr>
        <w:t>To help you with the development of your ideas, please follow the steps below.</w:t>
      </w:r>
    </w:p>
    <w:p w:rsidR="00837E35" w:rsidRDefault="00837E35" w:rsidP="00837E35">
      <w:pPr>
        <w:pStyle w:val="2"/>
        <w:rPr>
          <w:lang w:val="en-US"/>
        </w:rPr>
      </w:pPr>
      <w:r w:rsidRPr="00FB67A1">
        <w:rPr>
          <w:lang w:val="en-US"/>
        </w:rPr>
        <w:t>Step 1</w:t>
      </w:r>
    </w:p>
    <w:p w:rsidR="00837E35" w:rsidRPr="00762665" w:rsidRDefault="00837E35" w:rsidP="00837E35">
      <w:pPr>
        <w:rPr>
          <w:lang w:val="en-US"/>
        </w:rPr>
      </w:pPr>
      <w:r>
        <w:rPr>
          <w:lang w:val="en-US"/>
        </w:rPr>
        <w:t>Make your survey of the territory, analyze all initial data and define the borders of the conception project.</w:t>
      </w:r>
    </w:p>
    <w:p w:rsidR="00837E35" w:rsidRDefault="00837E35" w:rsidP="00837E35">
      <w:pPr>
        <w:pStyle w:val="2"/>
        <w:rPr>
          <w:lang w:val="en-US"/>
        </w:rPr>
      </w:pPr>
      <w:r>
        <w:rPr>
          <w:lang w:val="en-US"/>
        </w:rPr>
        <w:t>Step 2</w:t>
      </w:r>
    </w:p>
    <w:p w:rsidR="00837E35" w:rsidRDefault="00837E35" w:rsidP="00837E35">
      <w:pPr>
        <w:rPr>
          <w:lang w:val="en-US"/>
        </w:rPr>
      </w:pPr>
      <w:r>
        <w:rPr>
          <w:lang w:val="en-US"/>
        </w:rPr>
        <w:t xml:space="preserve">Think about </w:t>
      </w:r>
      <w:r w:rsidRPr="00FB67A1">
        <w:rPr>
          <w:lang w:val="en-US"/>
        </w:rPr>
        <w:t xml:space="preserve"> function</w:t>
      </w:r>
      <w:r>
        <w:rPr>
          <w:lang w:val="en-US"/>
        </w:rPr>
        <w:t>s</w:t>
      </w:r>
      <w:r w:rsidRPr="00FB67A1">
        <w:rPr>
          <w:lang w:val="en-US"/>
        </w:rPr>
        <w:t xml:space="preserve"> for the </w:t>
      </w:r>
      <w:r>
        <w:rPr>
          <w:lang w:val="en-US"/>
        </w:rPr>
        <w:t>territory and  define where and in what way they will be organized. Carefully explain  how your suggestions integrate in existing situation.</w:t>
      </w:r>
    </w:p>
    <w:p w:rsidR="00837E35" w:rsidRPr="00FB67A1" w:rsidRDefault="00837E35" w:rsidP="00837E35">
      <w:pPr>
        <w:pStyle w:val="2"/>
        <w:rPr>
          <w:lang w:val="en-US"/>
        </w:rPr>
      </w:pPr>
      <w:r>
        <w:rPr>
          <w:lang w:val="en-US"/>
        </w:rPr>
        <w:t>Step 3</w:t>
      </w:r>
    </w:p>
    <w:p w:rsidR="00837E35" w:rsidRPr="00DD66E3" w:rsidRDefault="00837E35" w:rsidP="00837E35">
      <w:pPr>
        <w:rPr>
          <w:lang w:val="en-US"/>
        </w:rPr>
      </w:pPr>
      <w:r>
        <w:rPr>
          <w:lang w:val="en-US"/>
        </w:rPr>
        <w:t>Define the Conception Idea of Your Project. Project your planning and spatial solution of the territory including all needed layouts. Explain if your solution  addressed  to the sustainable development of the territory. Define strengths and weaknesses of your Project.</w:t>
      </w:r>
    </w:p>
    <w:p w:rsidR="00837E35" w:rsidRPr="005E5091" w:rsidRDefault="00837E35" w:rsidP="00837E35">
      <w:pPr>
        <w:rPr>
          <w:rFonts w:ascii="Arial" w:hAnsi="Arial" w:cs="Arial"/>
          <w:color w:val="222222"/>
          <w:sz w:val="20"/>
          <w:szCs w:val="20"/>
          <w:u w:val="single"/>
          <w:shd w:val="clear" w:color="auto" w:fill="FFFFFF"/>
          <w:lang w:val="en-US"/>
        </w:rPr>
      </w:pPr>
    </w:p>
    <w:p w:rsidR="00837E35" w:rsidRPr="005E5091" w:rsidRDefault="00837E35" w:rsidP="00837E35">
      <w:pPr>
        <w:rPr>
          <w:rFonts w:ascii="Arial" w:hAnsi="Arial" w:cs="Arial"/>
          <w:color w:val="00B0F0"/>
          <w:sz w:val="20"/>
          <w:szCs w:val="20"/>
          <w:shd w:val="clear" w:color="auto" w:fill="FFFFFF"/>
          <w:lang w:val="en-US"/>
        </w:rPr>
      </w:pPr>
    </w:p>
    <w:p w:rsidR="00837E35" w:rsidRDefault="00837E35" w:rsidP="00837E35">
      <w:pPr>
        <w:jc w:val="center"/>
        <w:rPr>
          <w:rFonts w:ascii="Arial" w:hAnsi="Arial" w:cs="Arial"/>
          <w:i/>
          <w:color w:val="222222"/>
          <w:sz w:val="48"/>
          <w:szCs w:val="48"/>
          <w:shd w:val="clear" w:color="auto" w:fill="FFFFFF"/>
          <w:lang w:val="en-US"/>
        </w:rPr>
      </w:pPr>
    </w:p>
    <w:p w:rsidR="00837E35" w:rsidRDefault="00837E35" w:rsidP="00E108BF"/>
    <w:sectPr w:rsidR="00837E35" w:rsidSect="00DC6E13">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D7F" w:rsidRDefault="00D06D7F" w:rsidP="00DC6E13">
      <w:pPr>
        <w:spacing w:after="0" w:line="240" w:lineRule="auto"/>
      </w:pPr>
      <w:r>
        <w:separator/>
      </w:r>
    </w:p>
  </w:endnote>
  <w:endnote w:type="continuationSeparator" w:id="0">
    <w:p w:rsidR="00D06D7F" w:rsidRDefault="00D06D7F" w:rsidP="00DC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19"/>
    </w:tblGrid>
    <w:tr w:rsidR="003E661A">
      <w:trPr>
        <w:trHeight w:val="10166"/>
      </w:trPr>
      <w:tc>
        <w:tcPr>
          <w:tcW w:w="498" w:type="dxa"/>
          <w:tcBorders>
            <w:bottom w:val="single" w:sz="4" w:space="0" w:color="auto"/>
          </w:tcBorders>
          <w:textDirection w:val="btLr"/>
        </w:tcPr>
        <w:p w:rsidR="003E661A" w:rsidRDefault="003E661A" w:rsidP="003327B0">
          <w:pPr>
            <w:pStyle w:val="ab"/>
            <w:ind w:left="113" w:right="113"/>
          </w:pPr>
        </w:p>
      </w:tc>
    </w:tr>
    <w:tr w:rsidR="003E661A">
      <w:tc>
        <w:tcPr>
          <w:tcW w:w="498" w:type="dxa"/>
          <w:tcBorders>
            <w:top w:val="single" w:sz="4" w:space="0" w:color="auto"/>
          </w:tcBorders>
        </w:tcPr>
        <w:p w:rsidR="003E661A" w:rsidRDefault="003E661A">
          <w:pPr>
            <w:pStyle w:val="ad"/>
          </w:pPr>
          <w:r>
            <w:rPr>
              <w:szCs w:val="21"/>
            </w:rPr>
            <w:fldChar w:fldCharType="begin"/>
          </w:r>
          <w:r>
            <w:instrText>PAGE   \* MERGEFORMAT</w:instrText>
          </w:r>
          <w:r>
            <w:rPr>
              <w:szCs w:val="21"/>
            </w:rPr>
            <w:fldChar w:fldCharType="separate"/>
          </w:r>
          <w:r w:rsidR="00507CEE" w:rsidRPr="00507CEE">
            <w:rPr>
              <w:noProof/>
              <w:color w:val="5B9BD5" w:themeColor="accent1"/>
              <w:sz w:val="40"/>
              <w:szCs w:val="40"/>
              <w:lang w:val="nl-NL"/>
            </w:rPr>
            <w:t>1</w:t>
          </w:r>
          <w:r>
            <w:rPr>
              <w:color w:val="5B9BD5" w:themeColor="accent1"/>
              <w:sz w:val="40"/>
              <w:szCs w:val="40"/>
            </w:rPr>
            <w:fldChar w:fldCharType="end"/>
          </w:r>
        </w:p>
      </w:tc>
    </w:tr>
    <w:tr w:rsidR="003E661A">
      <w:trPr>
        <w:trHeight w:val="768"/>
      </w:trPr>
      <w:tc>
        <w:tcPr>
          <w:tcW w:w="498" w:type="dxa"/>
        </w:tcPr>
        <w:p w:rsidR="003E661A" w:rsidRDefault="003E661A">
          <w:pPr>
            <w:pStyle w:val="ab"/>
          </w:pPr>
        </w:p>
      </w:tc>
    </w:tr>
  </w:tbl>
  <w:p w:rsidR="003E661A" w:rsidRDefault="003E661A">
    <w:pPr>
      <w:pStyle w:val="ad"/>
    </w:pPr>
    <w:r>
      <w:t>Assignment International building challenge Moskow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D7F" w:rsidRDefault="00D06D7F" w:rsidP="00DC6E13">
      <w:pPr>
        <w:spacing w:after="0" w:line="240" w:lineRule="auto"/>
      </w:pPr>
      <w:r>
        <w:separator/>
      </w:r>
    </w:p>
  </w:footnote>
  <w:footnote w:type="continuationSeparator" w:id="0">
    <w:p w:rsidR="00D06D7F" w:rsidRDefault="00D06D7F" w:rsidP="00DC6E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345C9"/>
    <w:multiLevelType w:val="hybridMultilevel"/>
    <w:tmpl w:val="4EFA4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1A0494"/>
    <w:multiLevelType w:val="hybridMultilevel"/>
    <w:tmpl w:val="A1D619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EE15A18"/>
    <w:multiLevelType w:val="hybridMultilevel"/>
    <w:tmpl w:val="986AA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126AA4"/>
    <w:multiLevelType w:val="hybridMultilevel"/>
    <w:tmpl w:val="81FE6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599"/>
    <w:rsid w:val="000139EE"/>
    <w:rsid w:val="00065339"/>
    <w:rsid w:val="0007736C"/>
    <w:rsid w:val="000A452C"/>
    <w:rsid w:val="000D02F0"/>
    <w:rsid w:val="001457CA"/>
    <w:rsid w:val="00172B04"/>
    <w:rsid w:val="001B2599"/>
    <w:rsid w:val="00244A2C"/>
    <w:rsid w:val="00247B31"/>
    <w:rsid w:val="002638B4"/>
    <w:rsid w:val="003327B0"/>
    <w:rsid w:val="003934F3"/>
    <w:rsid w:val="003B71FC"/>
    <w:rsid w:val="003D7AA3"/>
    <w:rsid w:val="003E661A"/>
    <w:rsid w:val="00407A1E"/>
    <w:rsid w:val="00437687"/>
    <w:rsid w:val="004A6259"/>
    <w:rsid w:val="004E089F"/>
    <w:rsid w:val="00507CEE"/>
    <w:rsid w:val="0052060E"/>
    <w:rsid w:val="0053666A"/>
    <w:rsid w:val="00552EB7"/>
    <w:rsid w:val="005603DF"/>
    <w:rsid w:val="005A44EC"/>
    <w:rsid w:val="005E2977"/>
    <w:rsid w:val="006D7D64"/>
    <w:rsid w:val="006F44D0"/>
    <w:rsid w:val="00721C18"/>
    <w:rsid w:val="00763B7E"/>
    <w:rsid w:val="007932F7"/>
    <w:rsid w:val="007B50AE"/>
    <w:rsid w:val="007C0D62"/>
    <w:rsid w:val="00802330"/>
    <w:rsid w:val="00826D33"/>
    <w:rsid w:val="00837E35"/>
    <w:rsid w:val="008E5290"/>
    <w:rsid w:val="0095685C"/>
    <w:rsid w:val="00964223"/>
    <w:rsid w:val="009A75B5"/>
    <w:rsid w:val="00A03FEA"/>
    <w:rsid w:val="00A20699"/>
    <w:rsid w:val="00B241D6"/>
    <w:rsid w:val="00B65E6A"/>
    <w:rsid w:val="00B83D2B"/>
    <w:rsid w:val="00C31C32"/>
    <w:rsid w:val="00D06D7F"/>
    <w:rsid w:val="00D302EB"/>
    <w:rsid w:val="00DA40FB"/>
    <w:rsid w:val="00DB7C7E"/>
    <w:rsid w:val="00DC6E13"/>
    <w:rsid w:val="00DD6CC5"/>
    <w:rsid w:val="00E108BF"/>
    <w:rsid w:val="00EB345D"/>
    <w:rsid w:val="00EE51A0"/>
    <w:rsid w:val="00F47D59"/>
    <w:rsid w:val="00FA49A8"/>
    <w:rsid w:val="00FC50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1FC"/>
  </w:style>
  <w:style w:type="paragraph" w:styleId="1">
    <w:name w:val="heading 1"/>
    <w:basedOn w:val="a"/>
    <w:next w:val="a"/>
    <w:link w:val="10"/>
    <w:uiPriority w:val="9"/>
    <w:qFormat/>
    <w:rsid w:val="00721C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83D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83D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C18"/>
    <w:rPr>
      <w:rFonts w:asciiTheme="majorHAnsi" w:eastAsiaTheme="majorEastAsia" w:hAnsiTheme="majorHAnsi" w:cstheme="majorBidi"/>
      <w:color w:val="2E74B5" w:themeColor="accent1" w:themeShade="BF"/>
      <w:sz w:val="32"/>
      <w:szCs w:val="32"/>
    </w:rPr>
  </w:style>
  <w:style w:type="paragraph" w:styleId="a3">
    <w:name w:val="Title"/>
    <w:basedOn w:val="a"/>
    <w:next w:val="a"/>
    <w:link w:val="a4"/>
    <w:uiPriority w:val="10"/>
    <w:qFormat/>
    <w:rsid w:val="00721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21C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060E"/>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52060E"/>
    <w:rPr>
      <w:rFonts w:eastAsiaTheme="minorEastAsia"/>
      <w:color w:val="5A5A5A" w:themeColor="text1" w:themeTint="A5"/>
      <w:spacing w:val="15"/>
    </w:rPr>
  </w:style>
  <w:style w:type="paragraph" w:styleId="a7">
    <w:name w:val="caption"/>
    <w:basedOn w:val="a"/>
    <w:next w:val="a"/>
    <w:uiPriority w:val="35"/>
    <w:unhideWhenUsed/>
    <w:qFormat/>
    <w:rsid w:val="00964223"/>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B83D2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83D2B"/>
    <w:rPr>
      <w:rFonts w:asciiTheme="majorHAnsi" w:eastAsiaTheme="majorEastAsia" w:hAnsiTheme="majorHAnsi" w:cstheme="majorBidi"/>
      <w:color w:val="1F4D78" w:themeColor="accent1" w:themeShade="7F"/>
      <w:sz w:val="24"/>
      <w:szCs w:val="24"/>
    </w:rPr>
  </w:style>
  <w:style w:type="table" w:styleId="a8">
    <w:name w:val="Table Grid"/>
    <w:basedOn w:val="a1"/>
    <w:uiPriority w:val="59"/>
    <w:rsid w:val="00EE5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C0D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0D62"/>
    <w:rPr>
      <w:rFonts w:ascii="Tahoma" w:hAnsi="Tahoma" w:cs="Tahoma"/>
      <w:sz w:val="16"/>
      <w:szCs w:val="16"/>
    </w:rPr>
  </w:style>
  <w:style w:type="paragraph" w:styleId="ab">
    <w:name w:val="header"/>
    <w:basedOn w:val="a"/>
    <w:link w:val="ac"/>
    <w:uiPriority w:val="99"/>
    <w:unhideWhenUsed/>
    <w:rsid w:val="00DC6E13"/>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DC6E13"/>
  </w:style>
  <w:style w:type="paragraph" w:styleId="ad">
    <w:name w:val="footer"/>
    <w:basedOn w:val="a"/>
    <w:link w:val="ae"/>
    <w:uiPriority w:val="99"/>
    <w:unhideWhenUsed/>
    <w:rsid w:val="00DC6E13"/>
    <w:pPr>
      <w:tabs>
        <w:tab w:val="center" w:pos="4680"/>
        <w:tab w:val="right" w:pos="9360"/>
      </w:tabs>
      <w:spacing w:after="0" w:line="240" w:lineRule="auto"/>
    </w:pPr>
  </w:style>
  <w:style w:type="character" w:customStyle="1" w:styleId="ae">
    <w:name w:val="Нижний колонтитул Знак"/>
    <w:basedOn w:val="a0"/>
    <w:link w:val="ad"/>
    <w:uiPriority w:val="99"/>
    <w:rsid w:val="00DC6E13"/>
  </w:style>
  <w:style w:type="paragraph" w:styleId="af">
    <w:name w:val="No Spacing"/>
    <w:link w:val="af0"/>
    <w:uiPriority w:val="1"/>
    <w:qFormat/>
    <w:rsid w:val="00DC6E13"/>
    <w:pPr>
      <w:spacing w:after="0" w:line="240" w:lineRule="auto"/>
    </w:pPr>
    <w:rPr>
      <w:rFonts w:eastAsiaTheme="minorEastAsia"/>
      <w:lang w:val="nl-NL" w:eastAsia="nl-NL"/>
    </w:rPr>
  </w:style>
  <w:style w:type="character" w:customStyle="1" w:styleId="af0">
    <w:name w:val="Без интервала Знак"/>
    <w:basedOn w:val="a0"/>
    <w:link w:val="af"/>
    <w:uiPriority w:val="1"/>
    <w:rsid w:val="00DC6E13"/>
    <w:rPr>
      <w:rFonts w:eastAsiaTheme="minorEastAsia"/>
      <w:lang w:val="nl-NL" w:eastAsia="nl-NL"/>
    </w:rPr>
  </w:style>
  <w:style w:type="character" w:styleId="af1">
    <w:name w:val="annotation reference"/>
    <w:basedOn w:val="a0"/>
    <w:uiPriority w:val="99"/>
    <w:semiHidden/>
    <w:unhideWhenUsed/>
    <w:rsid w:val="00DD6CC5"/>
    <w:rPr>
      <w:sz w:val="16"/>
      <w:szCs w:val="16"/>
    </w:rPr>
  </w:style>
  <w:style w:type="paragraph" w:styleId="af2">
    <w:name w:val="annotation text"/>
    <w:basedOn w:val="a"/>
    <w:link w:val="af3"/>
    <w:uiPriority w:val="99"/>
    <w:semiHidden/>
    <w:unhideWhenUsed/>
    <w:rsid w:val="00DD6CC5"/>
    <w:pPr>
      <w:spacing w:line="240" w:lineRule="auto"/>
    </w:pPr>
    <w:rPr>
      <w:sz w:val="20"/>
      <w:szCs w:val="20"/>
    </w:rPr>
  </w:style>
  <w:style w:type="character" w:customStyle="1" w:styleId="af3">
    <w:name w:val="Текст примечания Знак"/>
    <w:basedOn w:val="a0"/>
    <w:link w:val="af2"/>
    <w:uiPriority w:val="99"/>
    <w:semiHidden/>
    <w:rsid w:val="00DD6CC5"/>
    <w:rPr>
      <w:sz w:val="20"/>
      <w:szCs w:val="20"/>
    </w:rPr>
  </w:style>
  <w:style w:type="paragraph" w:styleId="af4">
    <w:name w:val="annotation subject"/>
    <w:basedOn w:val="af2"/>
    <w:next w:val="af2"/>
    <w:link w:val="af5"/>
    <w:uiPriority w:val="99"/>
    <w:semiHidden/>
    <w:unhideWhenUsed/>
    <w:rsid w:val="00DD6CC5"/>
    <w:rPr>
      <w:b/>
      <w:bCs/>
    </w:rPr>
  </w:style>
  <w:style w:type="character" w:customStyle="1" w:styleId="af5">
    <w:name w:val="Тема примечания Знак"/>
    <w:basedOn w:val="af3"/>
    <w:link w:val="af4"/>
    <w:uiPriority w:val="99"/>
    <w:semiHidden/>
    <w:rsid w:val="00DD6CC5"/>
    <w:rPr>
      <w:b/>
      <w:bCs/>
      <w:sz w:val="20"/>
      <w:szCs w:val="20"/>
    </w:rPr>
  </w:style>
  <w:style w:type="character" w:styleId="af6">
    <w:name w:val="Hyperlink"/>
    <w:basedOn w:val="a0"/>
    <w:uiPriority w:val="99"/>
    <w:unhideWhenUsed/>
    <w:rsid w:val="00DD6CC5"/>
    <w:rPr>
      <w:color w:val="0563C1" w:themeColor="hyperlink"/>
      <w:u w:val="single"/>
    </w:rPr>
  </w:style>
  <w:style w:type="paragraph" w:styleId="af7">
    <w:name w:val="List Paragraph"/>
    <w:basedOn w:val="a"/>
    <w:uiPriority w:val="34"/>
    <w:qFormat/>
    <w:rsid w:val="002638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1FC"/>
  </w:style>
  <w:style w:type="paragraph" w:styleId="1">
    <w:name w:val="heading 1"/>
    <w:basedOn w:val="a"/>
    <w:next w:val="a"/>
    <w:link w:val="10"/>
    <w:uiPriority w:val="9"/>
    <w:qFormat/>
    <w:rsid w:val="00721C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83D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83D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C18"/>
    <w:rPr>
      <w:rFonts w:asciiTheme="majorHAnsi" w:eastAsiaTheme="majorEastAsia" w:hAnsiTheme="majorHAnsi" w:cstheme="majorBidi"/>
      <w:color w:val="2E74B5" w:themeColor="accent1" w:themeShade="BF"/>
      <w:sz w:val="32"/>
      <w:szCs w:val="32"/>
    </w:rPr>
  </w:style>
  <w:style w:type="paragraph" w:styleId="a3">
    <w:name w:val="Title"/>
    <w:basedOn w:val="a"/>
    <w:next w:val="a"/>
    <w:link w:val="a4"/>
    <w:uiPriority w:val="10"/>
    <w:qFormat/>
    <w:rsid w:val="00721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21C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060E"/>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52060E"/>
    <w:rPr>
      <w:rFonts w:eastAsiaTheme="minorEastAsia"/>
      <w:color w:val="5A5A5A" w:themeColor="text1" w:themeTint="A5"/>
      <w:spacing w:val="15"/>
    </w:rPr>
  </w:style>
  <w:style w:type="paragraph" w:styleId="a7">
    <w:name w:val="caption"/>
    <w:basedOn w:val="a"/>
    <w:next w:val="a"/>
    <w:uiPriority w:val="35"/>
    <w:unhideWhenUsed/>
    <w:qFormat/>
    <w:rsid w:val="00964223"/>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B83D2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83D2B"/>
    <w:rPr>
      <w:rFonts w:asciiTheme="majorHAnsi" w:eastAsiaTheme="majorEastAsia" w:hAnsiTheme="majorHAnsi" w:cstheme="majorBidi"/>
      <w:color w:val="1F4D78" w:themeColor="accent1" w:themeShade="7F"/>
      <w:sz w:val="24"/>
      <w:szCs w:val="24"/>
    </w:rPr>
  </w:style>
  <w:style w:type="table" w:styleId="a8">
    <w:name w:val="Table Grid"/>
    <w:basedOn w:val="a1"/>
    <w:uiPriority w:val="59"/>
    <w:rsid w:val="00EE5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C0D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0D62"/>
    <w:rPr>
      <w:rFonts w:ascii="Tahoma" w:hAnsi="Tahoma" w:cs="Tahoma"/>
      <w:sz w:val="16"/>
      <w:szCs w:val="16"/>
    </w:rPr>
  </w:style>
  <w:style w:type="paragraph" w:styleId="ab">
    <w:name w:val="header"/>
    <w:basedOn w:val="a"/>
    <w:link w:val="ac"/>
    <w:uiPriority w:val="99"/>
    <w:unhideWhenUsed/>
    <w:rsid w:val="00DC6E13"/>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DC6E13"/>
  </w:style>
  <w:style w:type="paragraph" w:styleId="ad">
    <w:name w:val="footer"/>
    <w:basedOn w:val="a"/>
    <w:link w:val="ae"/>
    <w:uiPriority w:val="99"/>
    <w:unhideWhenUsed/>
    <w:rsid w:val="00DC6E13"/>
    <w:pPr>
      <w:tabs>
        <w:tab w:val="center" w:pos="4680"/>
        <w:tab w:val="right" w:pos="9360"/>
      </w:tabs>
      <w:spacing w:after="0" w:line="240" w:lineRule="auto"/>
    </w:pPr>
  </w:style>
  <w:style w:type="character" w:customStyle="1" w:styleId="ae">
    <w:name w:val="Нижний колонтитул Знак"/>
    <w:basedOn w:val="a0"/>
    <w:link w:val="ad"/>
    <w:uiPriority w:val="99"/>
    <w:rsid w:val="00DC6E13"/>
  </w:style>
  <w:style w:type="paragraph" w:styleId="af">
    <w:name w:val="No Spacing"/>
    <w:link w:val="af0"/>
    <w:uiPriority w:val="1"/>
    <w:qFormat/>
    <w:rsid w:val="00DC6E13"/>
    <w:pPr>
      <w:spacing w:after="0" w:line="240" w:lineRule="auto"/>
    </w:pPr>
    <w:rPr>
      <w:rFonts w:eastAsiaTheme="minorEastAsia"/>
      <w:lang w:val="nl-NL" w:eastAsia="nl-NL"/>
    </w:rPr>
  </w:style>
  <w:style w:type="character" w:customStyle="1" w:styleId="af0">
    <w:name w:val="Без интервала Знак"/>
    <w:basedOn w:val="a0"/>
    <w:link w:val="af"/>
    <w:uiPriority w:val="1"/>
    <w:rsid w:val="00DC6E13"/>
    <w:rPr>
      <w:rFonts w:eastAsiaTheme="minorEastAsia"/>
      <w:lang w:val="nl-NL" w:eastAsia="nl-NL"/>
    </w:rPr>
  </w:style>
  <w:style w:type="character" w:styleId="af1">
    <w:name w:val="annotation reference"/>
    <w:basedOn w:val="a0"/>
    <w:uiPriority w:val="99"/>
    <w:semiHidden/>
    <w:unhideWhenUsed/>
    <w:rsid w:val="00DD6CC5"/>
    <w:rPr>
      <w:sz w:val="16"/>
      <w:szCs w:val="16"/>
    </w:rPr>
  </w:style>
  <w:style w:type="paragraph" w:styleId="af2">
    <w:name w:val="annotation text"/>
    <w:basedOn w:val="a"/>
    <w:link w:val="af3"/>
    <w:uiPriority w:val="99"/>
    <w:semiHidden/>
    <w:unhideWhenUsed/>
    <w:rsid w:val="00DD6CC5"/>
    <w:pPr>
      <w:spacing w:line="240" w:lineRule="auto"/>
    </w:pPr>
    <w:rPr>
      <w:sz w:val="20"/>
      <w:szCs w:val="20"/>
    </w:rPr>
  </w:style>
  <w:style w:type="character" w:customStyle="1" w:styleId="af3">
    <w:name w:val="Текст примечания Знак"/>
    <w:basedOn w:val="a0"/>
    <w:link w:val="af2"/>
    <w:uiPriority w:val="99"/>
    <w:semiHidden/>
    <w:rsid w:val="00DD6CC5"/>
    <w:rPr>
      <w:sz w:val="20"/>
      <w:szCs w:val="20"/>
    </w:rPr>
  </w:style>
  <w:style w:type="paragraph" w:styleId="af4">
    <w:name w:val="annotation subject"/>
    <w:basedOn w:val="af2"/>
    <w:next w:val="af2"/>
    <w:link w:val="af5"/>
    <w:uiPriority w:val="99"/>
    <w:semiHidden/>
    <w:unhideWhenUsed/>
    <w:rsid w:val="00DD6CC5"/>
    <w:rPr>
      <w:b/>
      <w:bCs/>
    </w:rPr>
  </w:style>
  <w:style w:type="character" w:customStyle="1" w:styleId="af5">
    <w:name w:val="Тема примечания Знак"/>
    <w:basedOn w:val="af3"/>
    <w:link w:val="af4"/>
    <w:uiPriority w:val="99"/>
    <w:semiHidden/>
    <w:rsid w:val="00DD6CC5"/>
    <w:rPr>
      <w:b/>
      <w:bCs/>
      <w:sz w:val="20"/>
      <w:szCs w:val="20"/>
    </w:rPr>
  </w:style>
  <w:style w:type="character" w:styleId="af6">
    <w:name w:val="Hyperlink"/>
    <w:basedOn w:val="a0"/>
    <w:uiPriority w:val="99"/>
    <w:unhideWhenUsed/>
    <w:rsid w:val="00DD6CC5"/>
    <w:rPr>
      <w:color w:val="0563C1" w:themeColor="hyperlink"/>
      <w:u w:val="single"/>
    </w:rPr>
  </w:style>
  <w:style w:type="paragraph" w:styleId="af7">
    <w:name w:val="List Paragraph"/>
    <w:basedOn w:val="a"/>
    <w:uiPriority w:val="34"/>
    <w:qFormat/>
    <w:rsid w:val="002638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781462">
      <w:bodyDiv w:val="1"/>
      <w:marLeft w:val="0"/>
      <w:marRight w:val="0"/>
      <w:marTop w:val="0"/>
      <w:marBottom w:val="0"/>
      <w:divBdr>
        <w:top w:val="none" w:sz="0" w:space="0" w:color="auto"/>
        <w:left w:val="none" w:sz="0" w:space="0" w:color="auto"/>
        <w:bottom w:val="none" w:sz="0" w:space="0" w:color="auto"/>
        <w:right w:val="none" w:sz="0" w:space="0" w:color="auto"/>
      </w:divBdr>
    </w:div>
    <w:div w:id="119723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1671</Words>
  <Characters>9529</Characters>
  <Application>Microsoft Office Word</Application>
  <DocSecurity>0</DocSecurity>
  <Lines>79</Lines>
  <Paragraphs>22</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Building challenge 2018                                                                                                                                                            Assignment DESCRIPTION</vt:lpstr>
      <vt:lpstr>Building challenge 2018                                                                                                                                                            Assignment DESCRIPTION</vt:lpstr>
      <vt:lpstr>Building challenge 2017                                                                                                                                                            Assignment DESCRIPTION</vt:lpstr>
    </vt:vector>
  </TitlesOfParts>
  <Company>Saxion</Company>
  <LinksUpToDate>false</LinksUpToDate>
  <CharactersWithSpaces>11178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challenge 2018                                                                                                                                                            Assignment DESCRIPTION</dc:title>
  <dc:creator>Jacques Bazen</dc:creator>
  <cp:lastModifiedBy>Данилина Нина Васильевна</cp:lastModifiedBy>
  <cp:revision>2</cp:revision>
  <dcterms:created xsi:type="dcterms:W3CDTF">2021-04-20T09:31:00Z</dcterms:created>
  <dcterms:modified xsi:type="dcterms:W3CDTF">2021-04-20T09:31:00Z</dcterms:modified>
</cp:coreProperties>
</file>